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34" w:rsidRDefault="00B21634" w:rsidP="00B21634">
      <w:pPr>
        <w:tabs>
          <w:tab w:val="left" w:pos="9072"/>
        </w:tabs>
        <w:jc w:val="center"/>
        <w:rPr>
          <w:iCs/>
          <w:color w:val="000000"/>
          <w:sz w:val="28"/>
          <w:szCs w:val="28"/>
          <w:u w:val="single"/>
        </w:rPr>
      </w:pPr>
      <w:r w:rsidRPr="00025A2E">
        <w:rPr>
          <w:b/>
          <w:iCs/>
          <w:color w:val="000000"/>
          <w:sz w:val="28"/>
          <w:szCs w:val="28"/>
          <w:u w:val="single"/>
        </w:rPr>
        <w:t>Типовые нарушения в сфере деятельности по защите прав субъектов персональных данных и необходимые разъяснения для их недопущения</w:t>
      </w:r>
      <w:r>
        <w:rPr>
          <w:b/>
          <w:iCs/>
          <w:color w:val="000000"/>
          <w:sz w:val="28"/>
          <w:szCs w:val="28"/>
          <w:u w:val="single"/>
        </w:rPr>
        <w:t>.</w:t>
      </w:r>
    </w:p>
    <w:p w:rsidR="00136E95" w:rsidRDefault="00136E95" w:rsidP="00282D45">
      <w:pPr>
        <w:tabs>
          <w:tab w:val="left" w:pos="9072"/>
        </w:tabs>
        <w:ind w:firstLine="709"/>
        <w:jc w:val="both"/>
        <w:rPr>
          <w:iCs/>
          <w:color w:val="000000"/>
          <w:sz w:val="28"/>
          <w:szCs w:val="28"/>
          <w:highlight w:val="yellow"/>
          <w:u w:val="single"/>
        </w:rPr>
      </w:pPr>
    </w:p>
    <w:p w:rsidR="00282D45" w:rsidRPr="00282D45" w:rsidRDefault="00282D45" w:rsidP="00282D45">
      <w:pPr>
        <w:ind w:firstLine="709"/>
        <w:jc w:val="both"/>
        <w:rPr>
          <w:sz w:val="28"/>
          <w:szCs w:val="28"/>
        </w:rPr>
      </w:pPr>
      <w:r w:rsidRPr="00282D45">
        <w:rPr>
          <w:sz w:val="28"/>
          <w:szCs w:val="28"/>
        </w:rPr>
        <w:t xml:space="preserve">В 4 квартале 2016 года Управлением в ходе проведения контрольно-надзорных мероприятий выявлено 2 нарушения в ходе плановой выездной проверки требований законодательства российской федерации в области персональных данных, что на 95 % меньше, чем в 4 квартале 2015 г., и на 46% меньше в целом за год. </w:t>
      </w:r>
    </w:p>
    <w:p w:rsidR="00282D45" w:rsidRPr="00282D45" w:rsidRDefault="00282D45" w:rsidP="00282D45">
      <w:pPr>
        <w:ind w:firstLine="709"/>
        <w:jc w:val="both"/>
        <w:rPr>
          <w:sz w:val="28"/>
          <w:szCs w:val="28"/>
        </w:rPr>
      </w:pPr>
      <w:proofErr w:type="gramStart"/>
      <w:r w:rsidRPr="00282D45">
        <w:rPr>
          <w:sz w:val="28"/>
          <w:szCs w:val="28"/>
        </w:rPr>
        <w:t>Уменьшение выявляемых нарушений связано с устранением операторами несоответствий требованиям законодательства в области обработки персональных данных, выявляемых в ходе проведения выездных проверок, с частичным уменьшением количества проверяемых сотрудниками Управления сайтов операторов, осуществляющих обработку персональных данных, в связи с кадровыми перестановками, а также с повышением юридической грамотности операторов, осуществляющих обработку персональных данных, в связи с проводимой Управлением профилактической работой по разъяснению положений</w:t>
      </w:r>
      <w:proofErr w:type="gramEnd"/>
      <w:r w:rsidRPr="00282D45">
        <w:rPr>
          <w:sz w:val="28"/>
          <w:szCs w:val="28"/>
        </w:rPr>
        <w:t xml:space="preserve"> законодательства Российской Федерации в области обработки персональных данных. </w:t>
      </w:r>
    </w:p>
    <w:p w:rsidR="00282D45" w:rsidRPr="00282D45" w:rsidRDefault="00282D45" w:rsidP="00282D45">
      <w:pPr>
        <w:ind w:firstLine="709"/>
        <w:jc w:val="both"/>
        <w:rPr>
          <w:sz w:val="28"/>
          <w:szCs w:val="28"/>
        </w:rPr>
      </w:pPr>
    </w:p>
    <w:p w:rsidR="00282D45" w:rsidRPr="00282D45" w:rsidRDefault="00282D45" w:rsidP="00282D45">
      <w:pPr>
        <w:ind w:firstLine="709"/>
        <w:jc w:val="both"/>
        <w:rPr>
          <w:sz w:val="28"/>
          <w:szCs w:val="28"/>
        </w:rPr>
      </w:pPr>
      <w:r w:rsidRPr="00282D45">
        <w:rPr>
          <w:sz w:val="28"/>
          <w:szCs w:val="28"/>
        </w:rPr>
        <w:t>Типовые нарушения, выявляемые в ходе проведения мероприятий систематического наблюдения:</w:t>
      </w:r>
    </w:p>
    <w:p w:rsidR="00282D45" w:rsidRPr="00282D45" w:rsidRDefault="00282D45" w:rsidP="00282D45">
      <w:pPr>
        <w:ind w:firstLine="709"/>
        <w:jc w:val="both"/>
        <w:rPr>
          <w:sz w:val="28"/>
          <w:szCs w:val="28"/>
        </w:rPr>
      </w:pPr>
      <w:r w:rsidRPr="00282D45">
        <w:rPr>
          <w:sz w:val="28"/>
          <w:szCs w:val="28"/>
        </w:rPr>
        <w:t>В ходе проведения мероприятий систематического наблюдения в 4 квартале 2016 года – нарушений не выявлено.</w:t>
      </w:r>
    </w:p>
    <w:p w:rsidR="00282D45" w:rsidRPr="00282D45" w:rsidRDefault="00282D45" w:rsidP="00282D45">
      <w:pPr>
        <w:ind w:firstLine="709"/>
        <w:jc w:val="both"/>
        <w:rPr>
          <w:sz w:val="28"/>
          <w:szCs w:val="28"/>
        </w:rPr>
      </w:pPr>
    </w:p>
    <w:p w:rsidR="00282D45" w:rsidRPr="00282D45" w:rsidRDefault="00282D45" w:rsidP="00282D45">
      <w:pPr>
        <w:ind w:firstLine="709"/>
        <w:jc w:val="both"/>
        <w:rPr>
          <w:sz w:val="28"/>
          <w:szCs w:val="28"/>
        </w:rPr>
      </w:pPr>
      <w:r w:rsidRPr="00282D45">
        <w:rPr>
          <w:sz w:val="28"/>
          <w:szCs w:val="28"/>
        </w:rPr>
        <w:t>Типовые нарушения операторов в области персональных данных, выявленных в ходе плановых выездных проверок:</w:t>
      </w:r>
    </w:p>
    <w:p w:rsidR="00282D45" w:rsidRPr="00282D45" w:rsidRDefault="00282D45" w:rsidP="00282D45">
      <w:pPr>
        <w:ind w:firstLine="709"/>
        <w:jc w:val="both"/>
        <w:rPr>
          <w:sz w:val="28"/>
          <w:szCs w:val="28"/>
        </w:rPr>
      </w:pPr>
      <w:proofErr w:type="gramStart"/>
      <w:r w:rsidRPr="00282D45">
        <w:rPr>
          <w:sz w:val="28"/>
          <w:szCs w:val="28"/>
        </w:rPr>
        <w:t>- ч. 1 ст. 18.1 Федерального закона от 27.07.2006 № 152-ФЗ «О персональных данных», а именно: оператором не изданы локальные акты, устанавливающие процедуры, направленные на предотвращение и выявление нарушений законодательства Российской Федерации, устранение последствий таких нарушений, а также оценку вреда, который может быть причинен субъектам персональных данных в случае нарушения Федерального закона, соотношение указанного вреда и принимаемых оператором мер, направленных на обеспечение</w:t>
      </w:r>
      <w:proofErr w:type="gramEnd"/>
      <w:r w:rsidRPr="00282D45">
        <w:rPr>
          <w:sz w:val="28"/>
          <w:szCs w:val="28"/>
        </w:rPr>
        <w:t xml:space="preserve"> выполнения обязанностей;</w:t>
      </w:r>
    </w:p>
    <w:p w:rsidR="00282D45" w:rsidRPr="00282D45" w:rsidRDefault="00282D45" w:rsidP="00282D45">
      <w:pPr>
        <w:ind w:firstLine="709"/>
        <w:jc w:val="both"/>
        <w:rPr>
          <w:sz w:val="28"/>
          <w:szCs w:val="28"/>
        </w:rPr>
      </w:pPr>
      <w:r w:rsidRPr="00282D45">
        <w:rPr>
          <w:sz w:val="28"/>
          <w:szCs w:val="28"/>
        </w:rPr>
        <w:t>- п. 15 постановления Правительства Российской Федерации от 15.09.2008 № 687, а именно: оператором не утвержден перечень мер, необходимых для обеспечения сохранности персональных данных и исключающие несанкционированный к ним доступ.</w:t>
      </w:r>
    </w:p>
    <w:p w:rsidR="00282D45" w:rsidRPr="00282D45" w:rsidRDefault="00282D45" w:rsidP="00282D45">
      <w:pPr>
        <w:ind w:firstLine="709"/>
        <w:jc w:val="both"/>
        <w:rPr>
          <w:sz w:val="28"/>
          <w:szCs w:val="28"/>
        </w:rPr>
      </w:pPr>
    </w:p>
    <w:p w:rsidR="00282D45" w:rsidRPr="00282D45" w:rsidRDefault="00282D45" w:rsidP="00282D45">
      <w:pPr>
        <w:ind w:firstLine="709"/>
        <w:jc w:val="both"/>
        <w:rPr>
          <w:sz w:val="28"/>
          <w:szCs w:val="28"/>
        </w:rPr>
      </w:pPr>
      <w:r w:rsidRPr="00282D45">
        <w:rPr>
          <w:sz w:val="28"/>
          <w:szCs w:val="28"/>
        </w:rPr>
        <w:t>Информация о типовых нарушениях доводится посредством размещения информации в новостной ленте на официальном сайте Управления.</w:t>
      </w:r>
    </w:p>
    <w:p w:rsidR="00282D45" w:rsidRPr="00282D45" w:rsidRDefault="00282D45" w:rsidP="00282D45">
      <w:pPr>
        <w:ind w:firstLine="709"/>
        <w:jc w:val="both"/>
        <w:rPr>
          <w:sz w:val="28"/>
          <w:szCs w:val="28"/>
        </w:rPr>
      </w:pPr>
      <w:r w:rsidRPr="00282D45">
        <w:rPr>
          <w:sz w:val="28"/>
          <w:szCs w:val="28"/>
        </w:rPr>
        <w:t xml:space="preserve">В адрес операторов, в действиях которых содержатся признаки нарушений законодательства Российской Федерации в области персональных данных, Управлением направляются требования об устранении выявленных </w:t>
      </w:r>
      <w:r w:rsidRPr="00282D45">
        <w:rPr>
          <w:sz w:val="28"/>
          <w:szCs w:val="28"/>
        </w:rPr>
        <w:lastRenderedPageBreak/>
        <w:t>нарушений, а так же материалы по признакам нарушений законодательства направляются в прокуратуру Чувашской Республики для принятия мер прокурорского реагирования.</w:t>
      </w:r>
    </w:p>
    <w:p w:rsidR="00A93D66" w:rsidRDefault="00282D45" w:rsidP="00282D45">
      <w:pPr>
        <w:ind w:firstLine="709"/>
        <w:jc w:val="both"/>
        <w:rPr>
          <w:sz w:val="28"/>
          <w:szCs w:val="28"/>
        </w:rPr>
      </w:pPr>
      <w:r w:rsidRPr="00282D45">
        <w:rPr>
          <w:sz w:val="28"/>
          <w:szCs w:val="28"/>
        </w:rPr>
        <w:t>Дополнительно, Управлением в части профилактики нарушений в области персональных данных проводятся беседы, встречи с операторами, осуществляющими обработку персональных данных.</w:t>
      </w:r>
    </w:p>
    <w:p w:rsidR="00282D45" w:rsidRDefault="00282D45" w:rsidP="00282D45">
      <w:pPr>
        <w:ind w:firstLine="709"/>
        <w:jc w:val="both"/>
      </w:pPr>
    </w:p>
    <w:p w:rsidR="00136E95" w:rsidRDefault="00B21634" w:rsidP="00136E95">
      <w:pPr>
        <w:jc w:val="center"/>
        <w:rPr>
          <w:b/>
          <w:sz w:val="28"/>
          <w:szCs w:val="28"/>
          <w:u w:val="single"/>
        </w:rPr>
      </w:pPr>
      <w:r w:rsidRPr="00025A2E">
        <w:rPr>
          <w:b/>
          <w:sz w:val="28"/>
          <w:szCs w:val="28"/>
          <w:u w:val="single"/>
        </w:rPr>
        <w:t>Типовые нарушения в сфере связи и необходимые разъяснения для их недопущения</w:t>
      </w:r>
      <w:r>
        <w:rPr>
          <w:b/>
          <w:sz w:val="28"/>
          <w:szCs w:val="28"/>
          <w:u w:val="single"/>
        </w:rPr>
        <w:t>.</w:t>
      </w:r>
    </w:p>
    <w:p w:rsidR="00B21634" w:rsidRDefault="00B21634" w:rsidP="00136E95">
      <w:pPr>
        <w:jc w:val="center"/>
        <w:rPr>
          <w:sz w:val="28"/>
          <w:szCs w:val="28"/>
          <w:highlight w:val="yellow"/>
        </w:rPr>
      </w:pPr>
    </w:p>
    <w:p w:rsidR="00282D45" w:rsidRPr="007F70D3" w:rsidRDefault="00282D45" w:rsidP="00282D45">
      <w:pPr>
        <w:ind w:firstLine="708"/>
        <w:jc w:val="both"/>
        <w:rPr>
          <w:sz w:val="28"/>
          <w:szCs w:val="28"/>
        </w:rPr>
      </w:pPr>
      <w:r w:rsidRPr="007F70D3">
        <w:rPr>
          <w:sz w:val="28"/>
          <w:szCs w:val="28"/>
        </w:rPr>
        <w:t xml:space="preserve">За 12 месяцев 2016 года нарушения обязательных требований в сфере связи выявлялись в ходе проведения внеплановых проверок, проводимых по материалам мероприятий по </w:t>
      </w:r>
      <w:proofErr w:type="spellStart"/>
      <w:r w:rsidRPr="007F70D3">
        <w:rPr>
          <w:sz w:val="28"/>
          <w:szCs w:val="28"/>
        </w:rPr>
        <w:t>радиоконтролю</w:t>
      </w:r>
      <w:proofErr w:type="spellEnd"/>
      <w:r w:rsidRPr="007F70D3">
        <w:rPr>
          <w:sz w:val="28"/>
          <w:szCs w:val="28"/>
        </w:rPr>
        <w:t xml:space="preserve">, осуществленных радиочастотной службой, внеплановых проверок по контролю исполнения ранее выданных предписаний об устранении выявленных нарушений и внеплановых проверок, </w:t>
      </w:r>
      <w:proofErr w:type="gramStart"/>
      <w:r w:rsidRPr="007F70D3">
        <w:rPr>
          <w:sz w:val="28"/>
          <w:szCs w:val="28"/>
        </w:rPr>
        <w:t>основаниями</w:t>
      </w:r>
      <w:proofErr w:type="gramEnd"/>
      <w:r w:rsidRPr="007F70D3">
        <w:rPr>
          <w:sz w:val="28"/>
          <w:szCs w:val="28"/>
        </w:rPr>
        <w:t xml:space="preserve"> для проведения которых были результаты внеплановых мероприятий систематического наблюдения.</w:t>
      </w:r>
    </w:p>
    <w:p w:rsidR="00282D45" w:rsidRPr="007F70D3" w:rsidRDefault="00282D45" w:rsidP="00282D45">
      <w:pPr>
        <w:ind w:firstLine="708"/>
        <w:jc w:val="both"/>
        <w:rPr>
          <w:sz w:val="28"/>
          <w:szCs w:val="28"/>
        </w:rPr>
      </w:pPr>
      <w:r w:rsidRPr="007F70D3">
        <w:rPr>
          <w:sz w:val="28"/>
          <w:szCs w:val="28"/>
        </w:rPr>
        <w:t>За 12 месяцев 2016 года в Управление поступило 250 сообщений (данных), полученных в процессе проведения радиочастотной службой радиоконтроля, о признаках нарушения требований к порядку использования радиочастотного спектра и радиоэлектронных сре</w:t>
      </w:r>
      <w:proofErr w:type="gramStart"/>
      <w:r w:rsidRPr="007F70D3">
        <w:rPr>
          <w:sz w:val="28"/>
          <w:szCs w:val="28"/>
        </w:rPr>
        <w:t>дств гр</w:t>
      </w:r>
      <w:proofErr w:type="gramEnd"/>
      <w:r w:rsidRPr="007F70D3">
        <w:rPr>
          <w:sz w:val="28"/>
          <w:szCs w:val="28"/>
        </w:rPr>
        <w:t>ажданского назначения, что на 11,97 % меньше, чем за 12 месяцев 2015 года.</w:t>
      </w:r>
    </w:p>
    <w:p w:rsidR="00282D45" w:rsidRPr="007F70D3" w:rsidRDefault="00282D45" w:rsidP="00282D45">
      <w:pPr>
        <w:ind w:firstLine="708"/>
        <w:jc w:val="both"/>
        <w:rPr>
          <w:sz w:val="28"/>
          <w:szCs w:val="28"/>
        </w:rPr>
      </w:pPr>
      <w:r w:rsidRPr="007F70D3">
        <w:rPr>
          <w:sz w:val="28"/>
          <w:szCs w:val="28"/>
        </w:rPr>
        <w:t>За 12 месяцев 2016 года Управлением в ходе проведения внеплановых проверок выявлено 330 нарушений обязательных требований в сфере связи, что на 14,62 % меньше, чем за 12 месяцев 2015 г.</w:t>
      </w:r>
    </w:p>
    <w:p w:rsidR="00282D45" w:rsidRPr="007F70D3" w:rsidRDefault="00282D45" w:rsidP="00282D45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7F70D3">
        <w:rPr>
          <w:sz w:val="28"/>
          <w:szCs w:val="28"/>
        </w:rPr>
        <w:t xml:space="preserve">Типовыми нарушениями, выявленными в ходе проведения проверок являются нарушения п. 1 ст. 24 Федерального закона от 07.07.2003 № 126-ФЗ «О связи» - использование радиочастотного спектра без соответствующего разрешения – 154 </w:t>
      </w:r>
      <w:r w:rsidRPr="007F70D3">
        <w:rPr>
          <w:color w:val="000000"/>
          <w:sz w:val="28"/>
          <w:szCs w:val="28"/>
        </w:rPr>
        <w:t>нарушение, что составляет 46,25 % от всех нарушений, выявленных за 12 месяцев 2016 г. и п. 5 ст. 22 Федерального закона от 07.07.2003 № 126-ФЗ «О связи» - использование без регистрации радиоэлектронных средств и высокочастотных устройств</w:t>
      </w:r>
      <w:proofErr w:type="gramEnd"/>
      <w:r w:rsidRPr="007F70D3">
        <w:rPr>
          <w:color w:val="000000"/>
          <w:sz w:val="28"/>
          <w:szCs w:val="28"/>
        </w:rPr>
        <w:t xml:space="preserve"> гражданского назначения – 151 нарушений, что составляет 45,35 % от всех нарушений, выявленных за 12 месяцев 2016 г.</w:t>
      </w:r>
    </w:p>
    <w:p w:rsidR="00282D45" w:rsidRPr="007F70D3" w:rsidRDefault="00282D45" w:rsidP="00282D45">
      <w:pPr>
        <w:ind w:firstLine="708"/>
        <w:jc w:val="both"/>
        <w:rPr>
          <w:color w:val="000000"/>
          <w:sz w:val="28"/>
          <w:szCs w:val="28"/>
        </w:rPr>
      </w:pPr>
      <w:r w:rsidRPr="007F70D3">
        <w:rPr>
          <w:color w:val="000000"/>
          <w:sz w:val="28"/>
          <w:szCs w:val="28"/>
        </w:rPr>
        <w:t>Указанные выше нарушения допускаются в основном операторами подвижной радиотелефонной связи, оказывающими услуги связи на территории Чувашской Республики.</w:t>
      </w:r>
    </w:p>
    <w:p w:rsidR="00282D45" w:rsidRPr="007F70D3" w:rsidRDefault="00282D45" w:rsidP="00282D45">
      <w:pPr>
        <w:ind w:firstLine="708"/>
        <w:jc w:val="both"/>
        <w:rPr>
          <w:color w:val="000000"/>
          <w:sz w:val="28"/>
          <w:szCs w:val="28"/>
        </w:rPr>
      </w:pPr>
      <w:r w:rsidRPr="007F70D3">
        <w:rPr>
          <w:color w:val="000000"/>
          <w:sz w:val="28"/>
          <w:szCs w:val="28"/>
        </w:rPr>
        <w:t>При рассмотрении дел об административных правонарушениях, юридическим, физическим лицам и индивидуальным предпринимателям разъясняется порядок получения разрешения на использование радиочастот или радиочастотных каналов и регистрации радиоэлектронных средств.</w:t>
      </w:r>
    </w:p>
    <w:p w:rsidR="00282D45" w:rsidRPr="007F70D3" w:rsidRDefault="00282D45" w:rsidP="00282D45">
      <w:pPr>
        <w:ind w:firstLine="708"/>
        <w:jc w:val="both"/>
        <w:rPr>
          <w:color w:val="000000"/>
          <w:sz w:val="28"/>
          <w:szCs w:val="28"/>
        </w:rPr>
      </w:pPr>
      <w:r w:rsidRPr="007F70D3">
        <w:rPr>
          <w:color w:val="000000"/>
          <w:sz w:val="28"/>
          <w:szCs w:val="28"/>
        </w:rPr>
        <w:t>Информация о типовых нарушениях доводится посредством размещения информации в разделе «Отчеты об исполнении планов и показатели деятельности».</w:t>
      </w:r>
    </w:p>
    <w:p w:rsidR="00282D45" w:rsidRDefault="00282D45" w:rsidP="00282D45">
      <w:pPr>
        <w:pStyle w:val="a3"/>
        <w:spacing w:line="240" w:lineRule="auto"/>
        <w:rPr>
          <w:bCs/>
          <w:color w:val="auto"/>
          <w:szCs w:val="28"/>
          <w:highlight w:val="yellow"/>
          <w:lang w:val="ru-RU"/>
        </w:rPr>
      </w:pPr>
    </w:p>
    <w:p w:rsidR="00136E95" w:rsidRDefault="00B21634" w:rsidP="00B21634">
      <w:pPr>
        <w:tabs>
          <w:tab w:val="left" w:pos="9072"/>
        </w:tabs>
        <w:jc w:val="center"/>
        <w:rPr>
          <w:sz w:val="28"/>
          <w:szCs w:val="28"/>
          <w:u w:val="single"/>
        </w:rPr>
      </w:pPr>
      <w:r w:rsidRPr="00025A2E">
        <w:rPr>
          <w:b/>
          <w:sz w:val="28"/>
          <w:szCs w:val="28"/>
          <w:u w:val="single"/>
        </w:rPr>
        <w:lastRenderedPageBreak/>
        <w:t>Типовые нарушения в сфере массовых коммуникаций и необходимые разъяснения для их недопущения.</w:t>
      </w:r>
    </w:p>
    <w:p w:rsidR="00136E95" w:rsidRDefault="00136E95" w:rsidP="00136E95">
      <w:pPr>
        <w:tabs>
          <w:tab w:val="left" w:pos="9072"/>
        </w:tabs>
        <w:jc w:val="center"/>
        <w:rPr>
          <w:sz w:val="28"/>
          <w:szCs w:val="28"/>
        </w:rPr>
      </w:pPr>
    </w:p>
    <w:p w:rsidR="00282D45" w:rsidRPr="00AC3414" w:rsidRDefault="00282D45" w:rsidP="00282D45">
      <w:pPr>
        <w:ind w:firstLine="708"/>
        <w:jc w:val="both"/>
        <w:rPr>
          <w:sz w:val="28"/>
          <w:szCs w:val="28"/>
        </w:rPr>
      </w:pPr>
      <w:proofErr w:type="gramStart"/>
      <w:r w:rsidRPr="00AC3414">
        <w:rPr>
          <w:sz w:val="28"/>
          <w:szCs w:val="28"/>
        </w:rPr>
        <w:t xml:space="preserve">В 4 квартале 2016 года Управлением в ходе проведения контрольно-надзорных мероприятий выявлено 27 нарушений в сфере массовых </w:t>
      </w:r>
      <w:r w:rsidRPr="00680520">
        <w:rPr>
          <w:sz w:val="28"/>
          <w:szCs w:val="28"/>
        </w:rPr>
        <w:t>коммуникаций, что на 29 % меньше, чем в 4 квартале 2015 г. Снижение выявляемых нарушений связано с проводимыми Управлением</w:t>
      </w:r>
      <w:r w:rsidRPr="00AC3414">
        <w:rPr>
          <w:sz w:val="28"/>
          <w:szCs w:val="28"/>
        </w:rPr>
        <w:t xml:space="preserve"> профилактическими мероприятиями (беседы, направление информационных писем, размещение информации об итогах проведения контрольно-надзорных мероприятий на сайте Управления), а также работе Управления по прекращению деятельности СМИ, не</w:t>
      </w:r>
      <w:proofErr w:type="gramEnd"/>
      <w:r w:rsidRPr="00AC3414">
        <w:rPr>
          <w:sz w:val="28"/>
          <w:szCs w:val="28"/>
        </w:rPr>
        <w:t xml:space="preserve"> </w:t>
      </w:r>
      <w:proofErr w:type="gramStart"/>
      <w:r w:rsidRPr="00AC3414">
        <w:rPr>
          <w:sz w:val="28"/>
          <w:szCs w:val="28"/>
        </w:rPr>
        <w:t>выходящих</w:t>
      </w:r>
      <w:proofErr w:type="gramEnd"/>
      <w:r w:rsidRPr="00AC3414">
        <w:rPr>
          <w:sz w:val="28"/>
          <w:szCs w:val="28"/>
        </w:rPr>
        <w:t xml:space="preserve"> в свет более года. </w:t>
      </w:r>
    </w:p>
    <w:p w:rsidR="00282D45" w:rsidRPr="00680520" w:rsidRDefault="00282D45" w:rsidP="00282D45">
      <w:pPr>
        <w:ind w:firstLine="708"/>
        <w:jc w:val="both"/>
        <w:rPr>
          <w:sz w:val="28"/>
          <w:szCs w:val="28"/>
        </w:rPr>
      </w:pPr>
      <w:r w:rsidRPr="00680520">
        <w:rPr>
          <w:sz w:val="28"/>
          <w:szCs w:val="28"/>
        </w:rPr>
        <w:t>Типовые нарушения, выявляемые в ходе проведения мероприятий:</w:t>
      </w:r>
    </w:p>
    <w:p w:rsidR="00282D45" w:rsidRDefault="00282D45" w:rsidP="00282D45">
      <w:pPr>
        <w:ind w:firstLine="708"/>
        <w:jc w:val="both"/>
        <w:rPr>
          <w:sz w:val="28"/>
          <w:szCs w:val="28"/>
        </w:rPr>
      </w:pPr>
      <w:r w:rsidRPr="00680520">
        <w:rPr>
          <w:sz w:val="28"/>
          <w:szCs w:val="28"/>
        </w:rPr>
        <w:t xml:space="preserve">- нарушение ст. </w:t>
      </w:r>
      <w:r>
        <w:rPr>
          <w:sz w:val="28"/>
          <w:szCs w:val="28"/>
        </w:rPr>
        <w:t>15</w:t>
      </w:r>
      <w:r w:rsidRPr="00680520">
        <w:rPr>
          <w:sz w:val="28"/>
          <w:szCs w:val="28"/>
        </w:rPr>
        <w:t xml:space="preserve"> Закона о СМИ: невыход свет СМИ более года (что составляет 33% от всех нарушений, выявленных в 4 квартале 2016 г.)</w:t>
      </w:r>
      <w:r>
        <w:rPr>
          <w:sz w:val="28"/>
          <w:szCs w:val="28"/>
        </w:rPr>
        <w:t>,</w:t>
      </w:r>
      <w:r w:rsidRPr="00680520">
        <w:rPr>
          <w:sz w:val="28"/>
          <w:szCs w:val="28"/>
        </w:rPr>
        <w:t xml:space="preserve"> </w:t>
      </w:r>
    </w:p>
    <w:p w:rsidR="00282D45" w:rsidRDefault="00282D45" w:rsidP="00282D45">
      <w:pPr>
        <w:ind w:firstLine="708"/>
        <w:jc w:val="both"/>
        <w:rPr>
          <w:sz w:val="28"/>
          <w:szCs w:val="28"/>
        </w:rPr>
      </w:pPr>
      <w:r w:rsidRPr="00680520">
        <w:rPr>
          <w:sz w:val="28"/>
          <w:szCs w:val="28"/>
        </w:rPr>
        <w:t>- нарушение</w:t>
      </w:r>
      <w:r w:rsidRPr="00680520">
        <w:t xml:space="preserve"> </w:t>
      </w:r>
      <w:r w:rsidRPr="00680520">
        <w:rPr>
          <w:sz w:val="28"/>
          <w:szCs w:val="28"/>
        </w:rPr>
        <w:t xml:space="preserve">ст. 27 Закона о СМИ: нарушение порядка объявления выходных данных (что составляет 30 % от всех нарушений, выявленных в </w:t>
      </w:r>
      <w:r>
        <w:rPr>
          <w:sz w:val="28"/>
          <w:szCs w:val="28"/>
        </w:rPr>
        <w:t>4 квартале 2016 г.),</w:t>
      </w:r>
    </w:p>
    <w:p w:rsidR="00282D45" w:rsidRPr="00680520" w:rsidRDefault="00282D45" w:rsidP="00282D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</w:t>
      </w:r>
      <w:r w:rsidRPr="00680520">
        <w:rPr>
          <w:sz w:val="28"/>
          <w:szCs w:val="28"/>
        </w:rPr>
        <w:t xml:space="preserve">ст. </w:t>
      </w:r>
      <w:r>
        <w:rPr>
          <w:sz w:val="28"/>
          <w:szCs w:val="28"/>
        </w:rPr>
        <w:t>11</w:t>
      </w:r>
      <w:r w:rsidRPr="00680520">
        <w:rPr>
          <w:sz w:val="28"/>
          <w:szCs w:val="28"/>
        </w:rPr>
        <w:t xml:space="preserve"> Закона о СМИ: </w:t>
      </w:r>
      <w:r>
        <w:rPr>
          <w:sz w:val="28"/>
          <w:szCs w:val="28"/>
        </w:rPr>
        <w:t>не уведомление регистрирующий орган об изменении периодичности выхода СМИ</w:t>
      </w:r>
      <w:r w:rsidRPr="00680520">
        <w:rPr>
          <w:sz w:val="28"/>
          <w:szCs w:val="28"/>
        </w:rPr>
        <w:t xml:space="preserve"> (что составляет </w:t>
      </w:r>
      <w:r>
        <w:rPr>
          <w:sz w:val="28"/>
          <w:szCs w:val="28"/>
        </w:rPr>
        <w:t>15</w:t>
      </w:r>
      <w:r w:rsidRPr="00680520">
        <w:rPr>
          <w:sz w:val="28"/>
          <w:szCs w:val="28"/>
        </w:rPr>
        <w:t xml:space="preserve"> % от всех нарушений, выявленных в </w:t>
      </w:r>
      <w:r>
        <w:rPr>
          <w:sz w:val="28"/>
          <w:szCs w:val="28"/>
        </w:rPr>
        <w:t>4 квартале 2016 г.),</w:t>
      </w:r>
    </w:p>
    <w:p w:rsidR="00282D45" w:rsidRPr="00680520" w:rsidRDefault="00282D45" w:rsidP="00282D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bookmarkStart w:id="0" w:name="_GoBack"/>
      <w:bookmarkEnd w:id="0"/>
      <w:r w:rsidRPr="00680520">
        <w:rPr>
          <w:sz w:val="28"/>
          <w:szCs w:val="28"/>
        </w:rPr>
        <w:t>нарушение</w:t>
      </w:r>
      <w:r w:rsidRPr="00680520">
        <w:t xml:space="preserve"> </w:t>
      </w:r>
      <w:r w:rsidRPr="00680520">
        <w:rPr>
          <w:sz w:val="28"/>
          <w:szCs w:val="28"/>
        </w:rPr>
        <w:t xml:space="preserve">ст. 7 (12) Федерального закона «Об обязательном экземпляре документов»: недоставка или несвоевременная доставка обязательных экземпляров документов  (что составляет 11% от всех нарушений, выявленных в </w:t>
      </w:r>
      <w:r>
        <w:rPr>
          <w:sz w:val="28"/>
          <w:szCs w:val="28"/>
        </w:rPr>
        <w:t>4</w:t>
      </w:r>
      <w:r w:rsidRPr="00680520">
        <w:rPr>
          <w:sz w:val="28"/>
          <w:szCs w:val="28"/>
        </w:rPr>
        <w:t xml:space="preserve"> квартале 2016 г.).</w:t>
      </w:r>
    </w:p>
    <w:p w:rsidR="00282D45" w:rsidRPr="00824066" w:rsidRDefault="00282D45" w:rsidP="00282D45">
      <w:pPr>
        <w:ind w:firstLine="708"/>
        <w:jc w:val="both"/>
        <w:rPr>
          <w:sz w:val="28"/>
          <w:szCs w:val="28"/>
        </w:rPr>
      </w:pPr>
      <w:r w:rsidRPr="00824066">
        <w:rPr>
          <w:sz w:val="28"/>
          <w:szCs w:val="28"/>
        </w:rPr>
        <w:t>Указанные выше нарушения допускаются редакциями (главными редакторами) средств массовой информации.</w:t>
      </w:r>
    </w:p>
    <w:p w:rsidR="00282D45" w:rsidRPr="00824066" w:rsidRDefault="00282D45" w:rsidP="00282D45">
      <w:pPr>
        <w:ind w:firstLine="708"/>
        <w:jc w:val="both"/>
        <w:rPr>
          <w:sz w:val="28"/>
          <w:szCs w:val="28"/>
        </w:rPr>
      </w:pPr>
      <w:r w:rsidRPr="00824066">
        <w:rPr>
          <w:sz w:val="28"/>
          <w:szCs w:val="28"/>
        </w:rPr>
        <w:t>При возбуждении и рассмотрении дел об административных правонарушениях должностным лицам разъясняются требования законодательства в сфере массовых коммуникаций.</w:t>
      </w:r>
    </w:p>
    <w:p w:rsidR="00282D45" w:rsidRPr="00824066" w:rsidRDefault="00282D45" w:rsidP="00282D45">
      <w:pPr>
        <w:ind w:firstLine="708"/>
        <w:jc w:val="both"/>
        <w:rPr>
          <w:sz w:val="28"/>
          <w:szCs w:val="28"/>
        </w:rPr>
      </w:pPr>
      <w:r w:rsidRPr="00824066">
        <w:rPr>
          <w:sz w:val="28"/>
          <w:szCs w:val="28"/>
        </w:rPr>
        <w:t>Информация о типовых нарушениях доводится посредством размещения информации в новостной ленте.</w:t>
      </w:r>
    </w:p>
    <w:p w:rsidR="00136E95" w:rsidRPr="00282D45" w:rsidRDefault="00282D45" w:rsidP="00282D45">
      <w:pPr>
        <w:ind w:firstLine="708"/>
        <w:jc w:val="both"/>
        <w:rPr>
          <w:sz w:val="28"/>
          <w:szCs w:val="28"/>
        </w:rPr>
      </w:pPr>
      <w:r w:rsidRPr="00824066">
        <w:rPr>
          <w:sz w:val="28"/>
          <w:szCs w:val="28"/>
        </w:rPr>
        <w:t>Предлагается проводить на постоянной основе публичные мероприятия с приглашением представителей средств массовой информации, допустивших нарушения законодательства, с рассмотрением выявлен</w:t>
      </w:r>
      <w:r>
        <w:rPr>
          <w:sz w:val="28"/>
          <w:szCs w:val="28"/>
        </w:rPr>
        <w:t xml:space="preserve">ного нарушения по каждому СМИ. </w:t>
      </w:r>
    </w:p>
    <w:sectPr w:rsidR="00136E95" w:rsidRPr="00282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E95"/>
    <w:rsid w:val="00136E95"/>
    <w:rsid w:val="001E16EF"/>
    <w:rsid w:val="00282D45"/>
    <w:rsid w:val="0035080F"/>
    <w:rsid w:val="00A93D66"/>
    <w:rsid w:val="00B21634"/>
    <w:rsid w:val="00F5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2D45"/>
    <w:pPr>
      <w:spacing w:line="360" w:lineRule="auto"/>
      <w:jc w:val="both"/>
    </w:pPr>
    <w:rPr>
      <w:color w:val="000000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282D45"/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2D45"/>
    <w:pPr>
      <w:spacing w:line="360" w:lineRule="auto"/>
      <w:jc w:val="both"/>
    </w:pPr>
    <w:rPr>
      <w:color w:val="000000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282D45"/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ШароновАА</cp:lastModifiedBy>
  <cp:revision>3</cp:revision>
  <dcterms:created xsi:type="dcterms:W3CDTF">2017-01-26T10:08:00Z</dcterms:created>
  <dcterms:modified xsi:type="dcterms:W3CDTF">2017-01-26T10:15:00Z</dcterms:modified>
</cp:coreProperties>
</file>