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1E0" w:firstRow="1" w:lastRow="1" w:firstColumn="1" w:lastColumn="1" w:noHBand="0" w:noVBand="0"/>
      </w:tblPr>
      <w:tblGrid>
        <w:gridCol w:w="10348"/>
      </w:tblGrid>
      <w:tr w:rsidR="00CD56A8" w:rsidRPr="00A4708D" w:rsidTr="00A4708D">
        <w:trPr>
          <w:trHeight w:val="993"/>
        </w:trPr>
        <w:tc>
          <w:tcPr>
            <w:tcW w:w="10348" w:type="dxa"/>
          </w:tcPr>
          <w:p w:rsidR="00CD56A8" w:rsidRDefault="00E506B1" w:rsidP="00A4708D">
            <w:pPr>
              <w:ind w:left="34"/>
              <w:jc w:val="center"/>
            </w:pPr>
            <w:bookmarkStart w:id="0" w:name="_GoBack"/>
            <w:bookmarkEnd w:id="0"/>
            <w:r>
              <w:rPr>
                <w:noProof/>
              </w:rPr>
              <w:drawing>
                <wp:inline distT="0" distB="0" distL="0" distR="0">
                  <wp:extent cx="510540" cy="595630"/>
                  <wp:effectExtent l="0" t="0" r="3810" b="0"/>
                  <wp:docPr id="1" name="Рисунок 1" descr="герб на щите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щите 8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95630"/>
                          </a:xfrm>
                          <a:prstGeom prst="rect">
                            <a:avLst/>
                          </a:prstGeom>
                          <a:noFill/>
                          <a:ln>
                            <a:noFill/>
                          </a:ln>
                        </pic:spPr>
                      </pic:pic>
                    </a:graphicData>
                  </a:graphic>
                </wp:inline>
              </w:drawing>
            </w:r>
          </w:p>
        </w:tc>
      </w:tr>
      <w:tr w:rsidR="00CD56A8" w:rsidTr="00A4708D">
        <w:trPr>
          <w:trHeight w:val="1871"/>
        </w:trPr>
        <w:tc>
          <w:tcPr>
            <w:tcW w:w="10348" w:type="dxa"/>
          </w:tcPr>
          <w:p w:rsidR="00CE437B" w:rsidRPr="00A4708D" w:rsidRDefault="00CE437B" w:rsidP="00A4708D">
            <w:pPr>
              <w:jc w:val="center"/>
              <w:rPr>
                <w:b/>
                <w:sz w:val="16"/>
                <w:szCs w:val="16"/>
              </w:rPr>
            </w:pPr>
          </w:p>
          <w:p w:rsidR="00E7138D" w:rsidRPr="00733106" w:rsidRDefault="00E7138D" w:rsidP="00A4708D">
            <w:pPr>
              <w:jc w:val="center"/>
            </w:pPr>
            <w:r w:rsidRPr="00F17F2E">
              <w:t>РОСКОМНАДЗОР</w:t>
            </w:r>
          </w:p>
          <w:p w:rsidR="00941F4A" w:rsidRPr="00A4708D" w:rsidRDefault="00941F4A" w:rsidP="00A4708D">
            <w:pPr>
              <w:jc w:val="center"/>
              <w:rPr>
                <w:b/>
              </w:rPr>
            </w:pPr>
          </w:p>
          <w:p w:rsidR="00D05223" w:rsidRPr="00A4708D" w:rsidRDefault="00941F4A" w:rsidP="00A4708D">
            <w:pPr>
              <w:jc w:val="center"/>
              <w:rPr>
                <w:sz w:val="28"/>
                <w:szCs w:val="28"/>
              </w:rPr>
            </w:pPr>
            <w:r w:rsidRPr="00A4708D">
              <w:rPr>
                <w:sz w:val="28"/>
                <w:szCs w:val="28"/>
              </w:rPr>
              <w:t>УПРАВЛЕНИЕ ФЕДЕРАЛЬНОЙ СЛУЖБЫ ПО НАДЗОРУ В СФЕРЕ СВЯЗИ, ИНФОРМАЦИОННЫХ ТЕХ</w:t>
            </w:r>
            <w:r w:rsidR="00D05223" w:rsidRPr="00A4708D">
              <w:rPr>
                <w:sz w:val="28"/>
                <w:szCs w:val="28"/>
              </w:rPr>
              <w:t>НОЛОГИЙ И МАССОВЫХ КОММУНИКАЦИЙ</w:t>
            </w:r>
          </w:p>
          <w:p w:rsidR="00CD56A8" w:rsidRPr="00A4708D" w:rsidRDefault="00941F4A" w:rsidP="00A4708D">
            <w:pPr>
              <w:jc w:val="center"/>
              <w:rPr>
                <w:sz w:val="28"/>
                <w:szCs w:val="28"/>
              </w:rPr>
            </w:pPr>
            <w:r w:rsidRPr="00A4708D">
              <w:rPr>
                <w:sz w:val="28"/>
                <w:szCs w:val="28"/>
              </w:rPr>
              <w:t xml:space="preserve">ПО </w:t>
            </w:r>
            <w:r w:rsidR="00A4708D" w:rsidRPr="00A4708D">
              <w:rPr>
                <w:sz w:val="28"/>
                <w:szCs w:val="28"/>
              </w:rPr>
              <w:t>ЧУВАШСКОЙ РЕСПУБЛИКЕ - ЧУВАШИИ</w:t>
            </w:r>
          </w:p>
          <w:p w:rsidR="00941F4A" w:rsidRPr="00A4708D" w:rsidRDefault="00941F4A" w:rsidP="00A4708D">
            <w:pPr>
              <w:jc w:val="center"/>
              <w:rPr>
                <w:sz w:val="28"/>
                <w:szCs w:val="28"/>
              </w:rPr>
            </w:pPr>
          </w:p>
          <w:p w:rsidR="00CD56A8" w:rsidRPr="00A4708D" w:rsidRDefault="008B0C9E" w:rsidP="00A4708D">
            <w:pPr>
              <w:jc w:val="center"/>
              <w:rPr>
                <w:bCs/>
                <w:sz w:val="48"/>
                <w:szCs w:val="48"/>
              </w:rPr>
            </w:pPr>
            <w:r w:rsidRPr="00A4708D">
              <w:rPr>
                <w:bCs/>
                <w:sz w:val="48"/>
                <w:szCs w:val="48"/>
              </w:rPr>
              <w:t>П</w:t>
            </w:r>
            <w:r w:rsidR="00733106" w:rsidRPr="00A4708D">
              <w:rPr>
                <w:bCs/>
                <w:sz w:val="48"/>
                <w:szCs w:val="48"/>
              </w:rPr>
              <w:t xml:space="preserve"> </w:t>
            </w:r>
            <w:r w:rsidRPr="00A4708D">
              <w:rPr>
                <w:bCs/>
                <w:sz w:val="48"/>
                <w:szCs w:val="48"/>
              </w:rPr>
              <w:t>Р</w:t>
            </w:r>
            <w:r w:rsidR="00733106" w:rsidRPr="00A4708D">
              <w:rPr>
                <w:bCs/>
                <w:sz w:val="48"/>
                <w:szCs w:val="48"/>
              </w:rPr>
              <w:t xml:space="preserve"> </w:t>
            </w:r>
            <w:r w:rsidRPr="00A4708D">
              <w:rPr>
                <w:bCs/>
                <w:sz w:val="48"/>
                <w:szCs w:val="48"/>
              </w:rPr>
              <w:t>И</w:t>
            </w:r>
            <w:r w:rsidR="00733106" w:rsidRPr="00A4708D">
              <w:rPr>
                <w:bCs/>
                <w:sz w:val="48"/>
                <w:szCs w:val="48"/>
              </w:rPr>
              <w:t xml:space="preserve"> </w:t>
            </w:r>
            <w:r w:rsidRPr="00A4708D">
              <w:rPr>
                <w:bCs/>
                <w:sz w:val="48"/>
                <w:szCs w:val="48"/>
              </w:rPr>
              <w:t>К</w:t>
            </w:r>
            <w:r w:rsidR="00733106" w:rsidRPr="00A4708D">
              <w:rPr>
                <w:bCs/>
                <w:sz w:val="48"/>
                <w:szCs w:val="48"/>
              </w:rPr>
              <w:t xml:space="preserve"> </w:t>
            </w:r>
            <w:r w:rsidRPr="00A4708D">
              <w:rPr>
                <w:bCs/>
                <w:sz w:val="48"/>
                <w:szCs w:val="48"/>
              </w:rPr>
              <w:t>А</w:t>
            </w:r>
            <w:r w:rsidR="00733106" w:rsidRPr="00A4708D">
              <w:rPr>
                <w:bCs/>
                <w:sz w:val="48"/>
                <w:szCs w:val="48"/>
              </w:rPr>
              <w:t xml:space="preserve"> </w:t>
            </w:r>
            <w:r w:rsidRPr="00A4708D">
              <w:rPr>
                <w:bCs/>
                <w:sz w:val="48"/>
                <w:szCs w:val="48"/>
              </w:rPr>
              <w:t>З</w:t>
            </w:r>
          </w:p>
          <w:p w:rsidR="00CD56A8" w:rsidRPr="00A4708D" w:rsidRDefault="00CD56A8" w:rsidP="00A4708D">
            <w:pPr>
              <w:jc w:val="center"/>
              <w:rPr>
                <w:sz w:val="16"/>
                <w:szCs w:val="16"/>
              </w:rPr>
            </w:pPr>
          </w:p>
          <w:p w:rsidR="00FD609A" w:rsidRPr="00A4708D" w:rsidRDefault="00FD609A" w:rsidP="00A4708D">
            <w:pPr>
              <w:jc w:val="center"/>
              <w:rPr>
                <w:sz w:val="16"/>
                <w:szCs w:val="16"/>
              </w:rPr>
            </w:pPr>
          </w:p>
          <w:p w:rsidR="00BA1D78" w:rsidRDefault="00CD56A8" w:rsidP="00961244">
            <w:r w:rsidRPr="00A4708D">
              <w:rPr>
                <w:sz w:val="20"/>
                <w:szCs w:val="20"/>
              </w:rPr>
              <w:t>______</w:t>
            </w:r>
            <w:r w:rsidR="00961244" w:rsidRPr="00961244">
              <w:rPr>
                <w:i/>
                <w:sz w:val="28"/>
                <w:szCs w:val="28"/>
              </w:rPr>
              <w:t>12.01.2018</w:t>
            </w:r>
            <w:r w:rsidRPr="00A4708D">
              <w:rPr>
                <w:sz w:val="20"/>
                <w:szCs w:val="20"/>
              </w:rPr>
              <w:t xml:space="preserve">_________                                                       </w:t>
            </w:r>
            <w:r w:rsidR="00E35943" w:rsidRPr="00A4708D">
              <w:rPr>
                <w:sz w:val="20"/>
                <w:szCs w:val="20"/>
              </w:rPr>
              <w:t xml:space="preserve">      </w:t>
            </w:r>
            <w:r w:rsidRPr="00A4708D">
              <w:rPr>
                <w:sz w:val="20"/>
                <w:szCs w:val="20"/>
              </w:rPr>
              <w:t xml:space="preserve">            </w:t>
            </w:r>
            <w:r w:rsidR="00941F4A" w:rsidRPr="00A4708D">
              <w:rPr>
                <w:sz w:val="20"/>
                <w:szCs w:val="20"/>
              </w:rPr>
              <w:t xml:space="preserve">                       </w:t>
            </w:r>
            <w:r w:rsidRPr="00A4708D">
              <w:rPr>
                <w:sz w:val="20"/>
                <w:szCs w:val="20"/>
              </w:rPr>
              <w:t xml:space="preserve">    № ____</w:t>
            </w:r>
            <w:r w:rsidR="00E35943" w:rsidRPr="00A4708D">
              <w:rPr>
                <w:sz w:val="20"/>
                <w:szCs w:val="20"/>
              </w:rPr>
              <w:t>__</w:t>
            </w:r>
            <w:r w:rsidRPr="00A4708D">
              <w:rPr>
                <w:sz w:val="20"/>
                <w:szCs w:val="20"/>
              </w:rPr>
              <w:t>_</w:t>
            </w:r>
            <w:r w:rsidR="00961244" w:rsidRPr="00961244">
              <w:rPr>
                <w:i/>
                <w:sz w:val="28"/>
                <w:szCs w:val="28"/>
              </w:rPr>
              <w:t>2</w:t>
            </w:r>
            <w:r w:rsidRPr="00A4708D">
              <w:rPr>
                <w:sz w:val="20"/>
                <w:szCs w:val="20"/>
              </w:rPr>
              <w:t>___________</w:t>
            </w:r>
          </w:p>
        </w:tc>
      </w:tr>
      <w:tr w:rsidR="00BA1D78" w:rsidTr="00A4708D">
        <w:trPr>
          <w:trHeight w:val="80"/>
        </w:trPr>
        <w:tc>
          <w:tcPr>
            <w:tcW w:w="10348" w:type="dxa"/>
          </w:tcPr>
          <w:p w:rsidR="00BA1D78" w:rsidRPr="00733106" w:rsidRDefault="005C586A" w:rsidP="00A4708D">
            <w:pPr>
              <w:jc w:val="center"/>
            </w:pPr>
            <w:r>
              <w:t xml:space="preserve">г. </w:t>
            </w:r>
            <w:r w:rsidR="00A4708D">
              <w:t>Чебоксары</w:t>
            </w:r>
          </w:p>
        </w:tc>
      </w:tr>
    </w:tbl>
    <w:p w:rsidR="00F66284" w:rsidRDefault="00F66284"/>
    <w:p w:rsidR="000F3770" w:rsidRDefault="000F3770"/>
    <w:p w:rsidR="00F17F2E" w:rsidRDefault="00F17F2E" w:rsidP="00F17F2E">
      <w:pPr>
        <w:widowControl w:val="0"/>
        <w:autoSpaceDE w:val="0"/>
        <w:autoSpaceDN w:val="0"/>
        <w:adjustRightInd w:val="0"/>
        <w:spacing w:before="108" w:after="108"/>
        <w:jc w:val="center"/>
        <w:outlineLvl w:val="0"/>
        <w:rPr>
          <w:b/>
          <w:bCs/>
          <w:sz w:val="28"/>
          <w:szCs w:val="28"/>
        </w:rPr>
      </w:pPr>
    </w:p>
    <w:p w:rsidR="00F17F2E" w:rsidRPr="00F17F2E" w:rsidRDefault="00F17F2E" w:rsidP="00F17F2E">
      <w:pPr>
        <w:widowControl w:val="0"/>
        <w:autoSpaceDE w:val="0"/>
        <w:autoSpaceDN w:val="0"/>
        <w:adjustRightInd w:val="0"/>
        <w:spacing w:before="108" w:after="108"/>
        <w:jc w:val="center"/>
        <w:outlineLvl w:val="0"/>
        <w:rPr>
          <w:b/>
          <w:bCs/>
          <w:sz w:val="28"/>
          <w:szCs w:val="28"/>
        </w:rPr>
      </w:pPr>
      <w:r w:rsidRPr="00F17F2E">
        <w:rPr>
          <w:b/>
          <w:bCs/>
          <w:sz w:val="28"/>
          <w:szCs w:val="28"/>
        </w:rPr>
        <w:t>О порядке представления гражданами, претендующими на замещение должностей федеральной государственной гражданской службы в Управлении Роскомнадзора по Чувашской Республике – Чувашии, и федеральными государственными гражданскими служащими Управления Роскомнадзора по Чувашской Республике – Чувашии, сведений о доходах, об имуществе и обязательствах имущественного характера</w:t>
      </w:r>
    </w:p>
    <w:p w:rsidR="00F17F2E" w:rsidRPr="00F17F2E" w:rsidRDefault="00F17F2E" w:rsidP="00F17F2E">
      <w:pPr>
        <w:widowControl w:val="0"/>
        <w:autoSpaceDE w:val="0"/>
        <w:autoSpaceDN w:val="0"/>
        <w:adjustRightInd w:val="0"/>
        <w:ind w:firstLine="720"/>
        <w:jc w:val="both"/>
        <w:rPr>
          <w:sz w:val="28"/>
          <w:szCs w:val="28"/>
        </w:rPr>
      </w:pPr>
    </w:p>
    <w:p w:rsidR="00F17F2E" w:rsidRPr="00F17F2E" w:rsidRDefault="00F17F2E" w:rsidP="00F17F2E">
      <w:pPr>
        <w:widowControl w:val="0"/>
        <w:autoSpaceDE w:val="0"/>
        <w:autoSpaceDN w:val="0"/>
        <w:adjustRightInd w:val="0"/>
        <w:spacing w:line="360" w:lineRule="auto"/>
        <w:ind w:firstLine="720"/>
        <w:jc w:val="both"/>
        <w:rPr>
          <w:sz w:val="28"/>
          <w:szCs w:val="28"/>
        </w:rPr>
      </w:pPr>
      <w:r w:rsidRPr="00F17F2E">
        <w:rPr>
          <w:sz w:val="28"/>
          <w:szCs w:val="28"/>
        </w:rPr>
        <w:t>В соответствии с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от 22 декабря 2014 г. № 431- ФЗ «О внесении изменений в отдельные законодательные акты Российской Федерации по вопросам противодействия коррупции», а также ч.1 ст.8 Федерального закона от 25 декабря 2008 г. № 273-ФЗ «О противодействии коррупции» п р и к а з ы в а ю:</w:t>
      </w:r>
    </w:p>
    <w:p w:rsidR="00F17F2E" w:rsidRDefault="00F17F2E" w:rsidP="00F17F2E">
      <w:pPr>
        <w:widowControl w:val="0"/>
        <w:autoSpaceDE w:val="0"/>
        <w:autoSpaceDN w:val="0"/>
        <w:adjustRightInd w:val="0"/>
        <w:spacing w:line="360" w:lineRule="auto"/>
        <w:ind w:firstLine="720"/>
        <w:jc w:val="both"/>
        <w:rPr>
          <w:sz w:val="28"/>
          <w:szCs w:val="28"/>
        </w:rPr>
      </w:pPr>
      <w:bookmarkStart w:id="1" w:name="sub_1"/>
      <w:r w:rsidRPr="00F17F2E">
        <w:rPr>
          <w:sz w:val="28"/>
          <w:szCs w:val="28"/>
        </w:rPr>
        <w:t>1. Утвердить прилагаемое Положение о представлении гражданами, претендующими на замещение должностей федеральной государственной гражданской службы в Управлении Роскомнадзора по Чувашской Республике – Чувашии, и федеральными государственными гражданскими служащими, замещающими должности федеральной государственной гражданской службы в Управлении Роскомнадзора по Чувашской Республике – Чувашии, сведений о доходах, об имуществе и обязательствах имущественного характера.</w:t>
      </w:r>
    </w:p>
    <w:p w:rsidR="00961244" w:rsidRDefault="00961244" w:rsidP="00F17F2E">
      <w:pPr>
        <w:widowControl w:val="0"/>
        <w:autoSpaceDE w:val="0"/>
        <w:autoSpaceDN w:val="0"/>
        <w:adjustRightInd w:val="0"/>
        <w:spacing w:line="360" w:lineRule="auto"/>
        <w:ind w:firstLine="720"/>
        <w:jc w:val="both"/>
        <w:rPr>
          <w:sz w:val="28"/>
          <w:szCs w:val="28"/>
        </w:rPr>
      </w:pPr>
    </w:p>
    <w:p w:rsidR="00961244" w:rsidRPr="00F17F2E" w:rsidRDefault="00961244" w:rsidP="00F17F2E">
      <w:pPr>
        <w:widowControl w:val="0"/>
        <w:autoSpaceDE w:val="0"/>
        <w:autoSpaceDN w:val="0"/>
        <w:adjustRightInd w:val="0"/>
        <w:spacing w:line="360" w:lineRule="auto"/>
        <w:ind w:firstLine="720"/>
        <w:jc w:val="both"/>
        <w:rPr>
          <w:sz w:val="28"/>
          <w:szCs w:val="28"/>
        </w:rPr>
      </w:pPr>
    </w:p>
    <w:p w:rsidR="00F17F2E" w:rsidRPr="00F17F2E" w:rsidRDefault="00F17F2E" w:rsidP="00F17F2E">
      <w:pPr>
        <w:widowControl w:val="0"/>
        <w:autoSpaceDE w:val="0"/>
        <w:autoSpaceDN w:val="0"/>
        <w:adjustRightInd w:val="0"/>
        <w:spacing w:line="360" w:lineRule="auto"/>
        <w:ind w:firstLine="720"/>
        <w:jc w:val="both"/>
        <w:rPr>
          <w:sz w:val="28"/>
          <w:szCs w:val="28"/>
        </w:rPr>
      </w:pPr>
      <w:r w:rsidRPr="00F17F2E">
        <w:rPr>
          <w:sz w:val="28"/>
          <w:szCs w:val="28"/>
        </w:rPr>
        <w:t>2.Признать утратившим в силу приказ Управлении Роскомнадзора по Чувашской Республике – Чувашии от 31.01.2011 № 15 «О порядке представления гражданами, претендующими на замещение должностей федеральной государственной гражданской службы в Управлении Роскомнадзора по Чувашской Республике – Чувашии, и федеральными государственными гражданскими служащими Управления Роскомнадзора по Чувашской Республике – Чувашии, сведений о доходах, об имуществе и обязательствах имущественного характера».</w:t>
      </w:r>
    </w:p>
    <w:p w:rsidR="00F17F2E" w:rsidRPr="00F17F2E" w:rsidRDefault="00F17F2E" w:rsidP="00F17F2E">
      <w:pPr>
        <w:widowControl w:val="0"/>
        <w:autoSpaceDE w:val="0"/>
        <w:autoSpaceDN w:val="0"/>
        <w:adjustRightInd w:val="0"/>
        <w:spacing w:line="360" w:lineRule="auto"/>
        <w:ind w:firstLine="720"/>
        <w:jc w:val="both"/>
        <w:rPr>
          <w:sz w:val="28"/>
          <w:szCs w:val="28"/>
        </w:rPr>
      </w:pPr>
      <w:bookmarkStart w:id="2" w:name="sub_2"/>
      <w:bookmarkEnd w:id="1"/>
      <w:r w:rsidRPr="00F17F2E">
        <w:rPr>
          <w:sz w:val="28"/>
          <w:szCs w:val="28"/>
        </w:rPr>
        <w:t>3. Главному специалисту-эксперту отдела организационной, правовой работы и кадров С.В Алексеевой ознакомить федеральных государственных гражданских служащих Управления Роскомнадзора по Чувашской Республике – Чувашии с настоящим приказом.</w:t>
      </w:r>
    </w:p>
    <w:p w:rsidR="00F17F2E" w:rsidRPr="00F17F2E" w:rsidRDefault="00F17F2E" w:rsidP="00F17F2E">
      <w:pPr>
        <w:widowControl w:val="0"/>
        <w:autoSpaceDE w:val="0"/>
        <w:autoSpaceDN w:val="0"/>
        <w:adjustRightInd w:val="0"/>
        <w:spacing w:line="360" w:lineRule="auto"/>
        <w:ind w:firstLine="720"/>
        <w:jc w:val="both"/>
        <w:rPr>
          <w:sz w:val="28"/>
          <w:szCs w:val="28"/>
        </w:rPr>
      </w:pPr>
      <w:r w:rsidRPr="00F17F2E">
        <w:rPr>
          <w:sz w:val="28"/>
          <w:szCs w:val="28"/>
        </w:rPr>
        <w:t xml:space="preserve">4. Контроль за исполнением настоящего приказа оставляю за собой.   </w:t>
      </w:r>
    </w:p>
    <w:p w:rsidR="00F17F2E" w:rsidRPr="00F17F2E" w:rsidRDefault="00F17F2E" w:rsidP="00F17F2E">
      <w:pPr>
        <w:widowControl w:val="0"/>
        <w:autoSpaceDE w:val="0"/>
        <w:autoSpaceDN w:val="0"/>
        <w:adjustRightInd w:val="0"/>
        <w:spacing w:line="360" w:lineRule="auto"/>
        <w:jc w:val="both"/>
        <w:rPr>
          <w:sz w:val="28"/>
          <w:szCs w:val="28"/>
        </w:rPr>
      </w:pPr>
    </w:p>
    <w:p w:rsidR="00F17F2E" w:rsidRPr="00F17F2E" w:rsidRDefault="00F17F2E" w:rsidP="00F17F2E">
      <w:pPr>
        <w:widowControl w:val="0"/>
        <w:autoSpaceDE w:val="0"/>
        <w:autoSpaceDN w:val="0"/>
        <w:adjustRightInd w:val="0"/>
        <w:spacing w:line="360" w:lineRule="auto"/>
        <w:jc w:val="both"/>
        <w:rPr>
          <w:sz w:val="28"/>
          <w:szCs w:val="28"/>
        </w:rPr>
      </w:pPr>
    </w:p>
    <w:p w:rsidR="00F17F2E" w:rsidRPr="00F17F2E" w:rsidRDefault="00F17F2E" w:rsidP="00F17F2E">
      <w:pPr>
        <w:widowControl w:val="0"/>
        <w:autoSpaceDE w:val="0"/>
        <w:autoSpaceDN w:val="0"/>
        <w:adjustRightInd w:val="0"/>
        <w:spacing w:line="360" w:lineRule="auto"/>
        <w:jc w:val="both"/>
        <w:rPr>
          <w:sz w:val="28"/>
          <w:szCs w:val="28"/>
        </w:rPr>
      </w:pPr>
      <w:r w:rsidRPr="00F17F2E">
        <w:rPr>
          <w:sz w:val="28"/>
          <w:szCs w:val="28"/>
        </w:rPr>
        <w:t>Руководитель</w:t>
      </w:r>
      <w:r w:rsidRPr="00F17F2E">
        <w:rPr>
          <w:sz w:val="28"/>
          <w:szCs w:val="28"/>
        </w:rPr>
        <w:tab/>
      </w:r>
      <w:r w:rsidRPr="00F17F2E">
        <w:rPr>
          <w:sz w:val="28"/>
          <w:szCs w:val="28"/>
        </w:rPr>
        <w:tab/>
      </w:r>
      <w:r w:rsidRPr="00F17F2E">
        <w:rPr>
          <w:sz w:val="28"/>
          <w:szCs w:val="28"/>
        </w:rPr>
        <w:tab/>
      </w:r>
      <w:r w:rsidRPr="00F17F2E">
        <w:rPr>
          <w:sz w:val="28"/>
          <w:szCs w:val="28"/>
        </w:rPr>
        <w:tab/>
      </w:r>
      <w:r w:rsidRPr="00F17F2E">
        <w:rPr>
          <w:sz w:val="28"/>
          <w:szCs w:val="28"/>
        </w:rPr>
        <w:tab/>
      </w:r>
      <w:r w:rsidRPr="00F17F2E">
        <w:rPr>
          <w:sz w:val="28"/>
          <w:szCs w:val="28"/>
        </w:rPr>
        <w:tab/>
      </w:r>
      <w:r w:rsidRPr="00F17F2E">
        <w:rPr>
          <w:sz w:val="28"/>
          <w:szCs w:val="28"/>
        </w:rPr>
        <w:tab/>
      </w:r>
      <w:r w:rsidRPr="00F17F2E">
        <w:rPr>
          <w:sz w:val="28"/>
          <w:szCs w:val="28"/>
        </w:rPr>
        <w:tab/>
      </w:r>
      <w:r w:rsidRPr="00F17F2E">
        <w:rPr>
          <w:sz w:val="28"/>
          <w:szCs w:val="28"/>
        </w:rPr>
        <w:tab/>
        <w:t xml:space="preserve"> Т.Л. Евдокимова</w:t>
      </w:r>
    </w:p>
    <w:bookmarkEnd w:id="2"/>
    <w:p w:rsidR="00F17F2E" w:rsidRPr="00F17F2E" w:rsidRDefault="00F17F2E" w:rsidP="00F17F2E">
      <w:pPr>
        <w:widowControl w:val="0"/>
        <w:autoSpaceDE w:val="0"/>
        <w:autoSpaceDN w:val="0"/>
        <w:adjustRightInd w:val="0"/>
        <w:spacing w:line="360" w:lineRule="auto"/>
        <w:ind w:firstLine="720"/>
        <w:jc w:val="both"/>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bookmarkStart w:id="3" w:name="sub_1000"/>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Default="00F17F2E" w:rsidP="00F17F2E">
      <w:pPr>
        <w:widowControl w:val="0"/>
        <w:autoSpaceDE w:val="0"/>
        <w:autoSpaceDN w:val="0"/>
        <w:adjustRightInd w:val="0"/>
        <w:spacing w:line="360" w:lineRule="exact"/>
        <w:ind w:left="85" w:right="-57" w:firstLine="5579"/>
        <w:jc w:val="center"/>
        <w:rPr>
          <w:sz w:val="28"/>
          <w:szCs w:val="28"/>
        </w:rPr>
      </w:pPr>
    </w:p>
    <w:p w:rsidR="00F17F2E" w:rsidRPr="00F17F2E" w:rsidRDefault="00F17F2E" w:rsidP="00F17F2E">
      <w:pPr>
        <w:widowControl w:val="0"/>
        <w:autoSpaceDE w:val="0"/>
        <w:autoSpaceDN w:val="0"/>
        <w:adjustRightInd w:val="0"/>
        <w:spacing w:line="360" w:lineRule="exact"/>
        <w:ind w:left="85" w:right="-57" w:firstLine="5579"/>
        <w:jc w:val="center"/>
        <w:rPr>
          <w:sz w:val="28"/>
          <w:szCs w:val="28"/>
        </w:rPr>
      </w:pPr>
      <w:r w:rsidRPr="00F17F2E">
        <w:rPr>
          <w:sz w:val="28"/>
          <w:szCs w:val="28"/>
        </w:rPr>
        <w:t xml:space="preserve">Утвержден </w:t>
      </w:r>
    </w:p>
    <w:p w:rsidR="00F17F2E" w:rsidRPr="00F17F2E" w:rsidRDefault="00F17F2E" w:rsidP="00F17F2E">
      <w:pPr>
        <w:widowControl w:val="0"/>
        <w:autoSpaceDE w:val="0"/>
        <w:autoSpaceDN w:val="0"/>
        <w:adjustRightInd w:val="0"/>
        <w:spacing w:line="360" w:lineRule="exact"/>
        <w:ind w:right="-57" w:firstLine="5579"/>
        <w:jc w:val="center"/>
        <w:rPr>
          <w:sz w:val="28"/>
          <w:szCs w:val="28"/>
        </w:rPr>
      </w:pPr>
      <w:r w:rsidRPr="00F17F2E">
        <w:rPr>
          <w:sz w:val="28"/>
          <w:szCs w:val="28"/>
        </w:rPr>
        <w:t xml:space="preserve">приказом Управления Роскомнадзора </w:t>
      </w:r>
    </w:p>
    <w:p w:rsidR="00F17F2E" w:rsidRPr="00F17F2E" w:rsidRDefault="00F17F2E" w:rsidP="00F17F2E">
      <w:pPr>
        <w:widowControl w:val="0"/>
        <w:autoSpaceDE w:val="0"/>
        <w:autoSpaceDN w:val="0"/>
        <w:adjustRightInd w:val="0"/>
        <w:ind w:right="-55" w:firstLine="5579"/>
        <w:jc w:val="center"/>
        <w:rPr>
          <w:sz w:val="28"/>
          <w:szCs w:val="28"/>
        </w:rPr>
      </w:pPr>
      <w:r w:rsidRPr="00F17F2E">
        <w:rPr>
          <w:sz w:val="28"/>
          <w:szCs w:val="28"/>
        </w:rPr>
        <w:t xml:space="preserve">по Чувашской Республике – Чувашии </w:t>
      </w:r>
    </w:p>
    <w:p w:rsidR="00F17F2E" w:rsidRPr="00961244" w:rsidRDefault="00F17F2E" w:rsidP="00F17F2E">
      <w:pPr>
        <w:widowControl w:val="0"/>
        <w:autoSpaceDE w:val="0"/>
        <w:autoSpaceDN w:val="0"/>
        <w:adjustRightInd w:val="0"/>
        <w:ind w:right="-57" w:firstLine="5579"/>
        <w:jc w:val="center"/>
        <w:rPr>
          <w:i/>
          <w:sz w:val="28"/>
          <w:szCs w:val="28"/>
        </w:rPr>
      </w:pPr>
      <w:r w:rsidRPr="00961244">
        <w:rPr>
          <w:i/>
          <w:sz w:val="28"/>
          <w:szCs w:val="28"/>
        </w:rPr>
        <w:t>«</w:t>
      </w:r>
      <w:r w:rsidR="00961244" w:rsidRPr="00961244">
        <w:rPr>
          <w:i/>
          <w:sz w:val="28"/>
          <w:szCs w:val="28"/>
        </w:rPr>
        <w:t>12</w:t>
      </w:r>
      <w:r w:rsidRPr="00961244">
        <w:rPr>
          <w:i/>
          <w:sz w:val="28"/>
          <w:szCs w:val="28"/>
        </w:rPr>
        <w:t>» ____</w:t>
      </w:r>
      <w:r w:rsidR="00961244" w:rsidRPr="00961244">
        <w:rPr>
          <w:i/>
          <w:sz w:val="28"/>
          <w:szCs w:val="28"/>
        </w:rPr>
        <w:t>01</w:t>
      </w:r>
      <w:r w:rsidRPr="00961244">
        <w:rPr>
          <w:i/>
          <w:sz w:val="28"/>
          <w:szCs w:val="28"/>
        </w:rPr>
        <w:t>____ 2018 г. № _</w:t>
      </w:r>
      <w:r w:rsidR="00961244" w:rsidRPr="00961244">
        <w:rPr>
          <w:i/>
          <w:sz w:val="28"/>
          <w:szCs w:val="28"/>
        </w:rPr>
        <w:t>_2</w:t>
      </w:r>
      <w:r w:rsidRPr="00961244">
        <w:rPr>
          <w:i/>
          <w:sz w:val="28"/>
          <w:szCs w:val="28"/>
        </w:rPr>
        <w:t xml:space="preserve">__ </w:t>
      </w:r>
    </w:p>
    <w:p w:rsidR="00F17F2E" w:rsidRPr="00F17F2E" w:rsidRDefault="00F17F2E" w:rsidP="00F17F2E">
      <w:pPr>
        <w:widowControl w:val="0"/>
        <w:autoSpaceDE w:val="0"/>
        <w:autoSpaceDN w:val="0"/>
        <w:adjustRightInd w:val="0"/>
        <w:spacing w:before="108" w:after="108"/>
        <w:ind w:firstLine="6379"/>
        <w:outlineLvl w:val="0"/>
        <w:rPr>
          <w:bCs/>
          <w:sz w:val="28"/>
          <w:szCs w:val="28"/>
        </w:rPr>
      </w:pPr>
    </w:p>
    <w:p w:rsidR="00F17F2E" w:rsidRPr="00F17F2E" w:rsidRDefault="00F17F2E" w:rsidP="00F17F2E">
      <w:pPr>
        <w:widowControl w:val="0"/>
        <w:autoSpaceDE w:val="0"/>
        <w:autoSpaceDN w:val="0"/>
        <w:adjustRightInd w:val="0"/>
        <w:spacing w:before="108" w:after="108"/>
        <w:jc w:val="center"/>
        <w:outlineLvl w:val="0"/>
        <w:rPr>
          <w:b/>
          <w:bCs/>
          <w:sz w:val="28"/>
          <w:szCs w:val="28"/>
        </w:rPr>
      </w:pPr>
      <w:r w:rsidRPr="00F17F2E">
        <w:rPr>
          <w:b/>
          <w:bCs/>
          <w:sz w:val="28"/>
          <w:szCs w:val="28"/>
        </w:rPr>
        <w:t>Положение о</w:t>
      </w:r>
      <w:r w:rsidRPr="00F17F2E">
        <w:rPr>
          <w:b/>
          <w:bCs/>
          <w:sz w:val="28"/>
          <w:szCs w:val="28"/>
        </w:rPr>
        <w:br/>
        <w:t>представлении гражданами, претендующими на замещение должностей федеральной государственной гражданской службы в Управлении Роскомнадзора по Чувашской Республике – Чувашии, и федеральными государственными гражданскими служащими, замещающими должности федеральной государственной гражданской службы в Управлении Роскомнадзора по Чувашской Республике – Чувашии, сведений о доходах, об имуществе и обязательствах имущественного характера</w:t>
      </w:r>
      <w:r w:rsidRPr="00F17F2E">
        <w:rPr>
          <w:b/>
          <w:bCs/>
          <w:sz w:val="28"/>
          <w:szCs w:val="28"/>
        </w:rPr>
        <w:br/>
      </w:r>
    </w:p>
    <w:p w:rsidR="00F17F2E" w:rsidRPr="00F17F2E" w:rsidRDefault="00F17F2E" w:rsidP="00F17F2E">
      <w:pPr>
        <w:widowControl w:val="0"/>
        <w:autoSpaceDE w:val="0"/>
        <w:autoSpaceDN w:val="0"/>
        <w:adjustRightInd w:val="0"/>
        <w:ind w:firstLine="720"/>
        <w:jc w:val="both"/>
        <w:rPr>
          <w:sz w:val="28"/>
          <w:szCs w:val="28"/>
        </w:rPr>
      </w:pPr>
      <w:bookmarkStart w:id="4" w:name="sub_1001"/>
      <w:bookmarkEnd w:id="3"/>
      <w:r w:rsidRPr="00F17F2E">
        <w:rPr>
          <w:sz w:val="28"/>
          <w:szCs w:val="28"/>
        </w:rPr>
        <w:t>1. Настоящий Положение в соответствии с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определяет правила представления сведений о доходах, об имуществе, принадлежащем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F17F2E" w:rsidRPr="00F17F2E" w:rsidRDefault="00F17F2E" w:rsidP="00F17F2E">
      <w:pPr>
        <w:widowControl w:val="0"/>
        <w:autoSpaceDE w:val="0"/>
        <w:autoSpaceDN w:val="0"/>
        <w:adjustRightInd w:val="0"/>
        <w:ind w:firstLine="720"/>
        <w:jc w:val="both"/>
        <w:rPr>
          <w:sz w:val="28"/>
          <w:szCs w:val="28"/>
        </w:rPr>
      </w:pPr>
      <w:bookmarkStart w:id="5" w:name="sub_1002"/>
      <w:bookmarkEnd w:id="4"/>
      <w:r w:rsidRPr="00F17F2E">
        <w:rPr>
          <w:sz w:val="28"/>
          <w:szCs w:val="28"/>
        </w:rPr>
        <w:t>2. Обязанность представлять сведения о доходах, об имуществе и обязательствах имущественного характера возлагается на граждан, претендующих на замещение должностей федеральной государственной гражданской службы (далее - граждане) в Управлении Роскомнадзора по Чувашской Республике – Чувашии (далее – Управление) и на федеральных государственных гражданских служащих Управления, замещающих должности федеральной государственной гражданской службы, предусмотренных Перечнем должностей федеральной государственной гражданской службы в Управлении Роскомнадзора по Чувашской Республике – Чувашии,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утвержденным приказом Управления Роскомнадзора по Чувашской Республике – Чувашии от 22.06.2017 № 59 (далее - федеральные государственные гражданские служащие).</w:t>
      </w:r>
    </w:p>
    <w:p w:rsidR="00F17F2E" w:rsidRPr="00F17F2E" w:rsidRDefault="00F17F2E" w:rsidP="00F17F2E">
      <w:pPr>
        <w:widowControl w:val="0"/>
        <w:autoSpaceDE w:val="0"/>
        <w:autoSpaceDN w:val="0"/>
        <w:adjustRightInd w:val="0"/>
        <w:ind w:firstLine="720"/>
        <w:jc w:val="both"/>
        <w:rPr>
          <w:sz w:val="28"/>
          <w:szCs w:val="28"/>
        </w:rPr>
      </w:pPr>
      <w:bookmarkStart w:id="6" w:name="sub_1003"/>
      <w:bookmarkEnd w:id="5"/>
      <w:r w:rsidRPr="00F17F2E">
        <w:rPr>
          <w:sz w:val="28"/>
          <w:szCs w:val="28"/>
        </w:rPr>
        <w:t>3. Сведения о доходах, об имуществе и обязательствах имущественного характера представляются гражданами и федеральными государственными гражданскими служащими в отдел организационной, правовой работы и кадров Управления по утвержденной Президентом Российской Федерации форме справки, утвержденным Указом.</w:t>
      </w:r>
    </w:p>
    <w:p w:rsidR="00F17F2E" w:rsidRPr="00F17F2E" w:rsidRDefault="00F17F2E" w:rsidP="00F17F2E">
      <w:pPr>
        <w:widowControl w:val="0"/>
        <w:autoSpaceDE w:val="0"/>
        <w:autoSpaceDN w:val="0"/>
        <w:adjustRightInd w:val="0"/>
        <w:ind w:firstLine="720"/>
        <w:jc w:val="both"/>
        <w:rPr>
          <w:sz w:val="28"/>
          <w:szCs w:val="28"/>
        </w:rPr>
      </w:pPr>
      <w:bookmarkStart w:id="7" w:name="sub_1004"/>
      <w:bookmarkEnd w:id="6"/>
      <w:r w:rsidRPr="00F17F2E">
        <w:rPr>
          <w:sz w:val="28"/>
          <w:szCs w:val="28"/>
        </w:rPr>
        <w:t>4. Сведения о доходах, об имуществе и обязательствах имущественного характера представляются:</w:t>
      </w:r>
    </w:p>
    <w:p w:rsidR="00F17F2E" w:rsidRPr="00F17F2E" w:rsidRDefault="00F17F2E" w:rsidP="00F17F2E">
      <w:pPr>
        <w:widowControl w:val="0"/>
        <w:autoSpaceDE w:val="0"/>
        <w:autoSpaceDN w:val="0"/>
        <w:adjustRightInd w:val="0"/>
        <w:ind w:firstLine="720"/>
        <w:jc w:val="both"/>
        <w:rPr>
          <w:sz w:val="28"/>
          <w:szCs w:val="28"/>
        </w:rPr>
      </w:pPr>
      <w:bookmarkStart w:id="8" w:name="sub_10041"/>
      <w:bookmarkEnd w:id="7"/>
      <w:r w:rsidRPr="00F17F2E">
        <w:rPr>
          <w:sz w:val="28"/>
          <w:szCs w:val="28"/>
        </w:rPr>
        <w:t xml:space="preserve">а) гражданами - при назначении на должности федеральной государственной </w:t>
      </w:r>
      <w:r w:rsidRPr="00F17F2E">
        <w:rPr>
          <w:sz w:val="28"/>
          <w:szCs w:val="28"/>
        </w:rPr>
        <w:lastRenderedPageBreak/>
        <w:t>гражданской службы;</w:t>
      </w:r>
    </w:p>
    <w:p w:rsidR="00F17F2E" w:rsidRPr="00F17F2E" w:rsidRDefault="00F17F2E" w:rsidP="00F17F2E">
      <w:pPr>
        <w:widowControl w:val="0"/>
        <w:autoSpaceDE w:val="0"/>
        <w:autoSpaceDN w:val="0"/>
        <w:adjustRightInd w:val="0"/>
        <w:ind w:firstLine="720"/>
        <w:jc w:val="both"/>
        <w:rPr>
          <w:sz w:val="28"/>
          <w:szCs w:val="28"/>
        </w:rPr>
      </w:pPr>
      <w:bookmarkStart w:id="9" w:name="sub_10042"/>
      <w:bookmarkEnd w:id="8"/>
      <w:r w:rsidRPr="00F17F2E">
        <w:rPr>
          <w:sz w:val="28"/>
          <w:szCs w:val="28"/>
        </w:rPr>
        <w:t xml:space="preserve">б) федеральными государственными гражданскими служащими Управления, замещающими должности государственной гражданской службы в Управлении, предусмотренными перечнем должностей, указанным в </w:t>
      </w:r>
      <w:hyperlink w:anchor="sub_1002" w:history="1">
        <w:r w:rsidRPr="00F17F2E">
          <w:rPr>
            <w:bCs/>
            <w:sz w:val="28"/>
            <w:szCs w:val="28"/>
          </w:rPr>
          <w:t>пункте 2</w:t>
        </w:r>
      </w:hyperlink>
      <w:r w:rsidRPr="00F17F2E">
        <w:rPr>
          <w:sz w:val="28"/>
          <w:szCs w:val="28"/>
        </w:rPr>
        <w:t xml:space="preserve"> настоящего Положения, - ежегодно, не позднее 30 апреля года, следующего за отчетным.</w:t>
      </w:r>
    </w:p>
    <w:p w:rsidR="00F17F2E" w:rsidRPr="00F17F2E" w:rsidRDefault="00F17F2E" w:rsidP="00F17F2E">
      <w:pPr>
        <w:widowControl w:val="0"/>
        <w:autoSpaceDE w:val="0"/>
        <w:autoSpaceDN w:val="0"/>
        <w:adjustRightInd w:val="0"/>
        <w:ind w:firstLine="720"/>
        <w:jc w:val="both"/>
        <w:rPr>
          <w:sz w:val="28"/>
          <w:szCs w:val="28"/>
        </w:rPr>
      </w:pPr>
      <w:bookmarkStart w:id="10" w:name="sub_1005"/>
      <w:bookmarkEnd w:id="9"/>
      <w:r w:rsidRPr="00F17F2E">
        <w:rPr>
          <w:sz w:val="28"/>
          <w:szCs w:val="28"/>
        </w:rPr>
        <w:t>5. Гражданин при назначении на должность федеральной государственной гражданской службы представляет:</w:t>
      </w:r>
    </w:p>
    <w:p w:rsidR="00F17F2E" w:rsidRPr="00F17F2E" w:rsidRDefault="00F17F2E" w:rsidP="00F17F2E">
      <w:pPr>
        <w:widowControl w:val="0"/>
        <w:autoSpaceDE w:val="0"/>
        <w:autoSpaceDN w:val="0"/>
        <w:adjustRightInd w:val="0"/>
        <w:ind w:firstLine="720"/>
        <w:jc w:val="both"/>
        <w:rPr>
          <w:sz w:val="28"/>
          <w:szCs w:val="28"/>
        </w:rPr>
      </w:pPr>
      <w:bookmarkStart w:id="11" w:name="sub_10051"/>
      <w:bookmarkEnd w:id="10"/>
      <w:r w:rsidRPr="00F17F2E">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федеральной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федеральной государственной гражданской службы (на отчетную дату);</w:t>
      </w:r>
    </w:p>
    <w:p w:rsidR="00F17F2E" w:rsidRPr="00F17F2E" w:rsidRDefault="00F17F2E" w:rsidP="00F17F2E">
      <w:pPr>
        <w:widowControl w:val="0"/>
        <w:autoSpaceDE w:val="0"/>
        <w:autoSpaceDN w:val="0"/>
        <w:adjustRightInd w:val="0"/>
        <w:ind w:firstLine="720"/>
        <w:jc w:val="both"/>
        <w:rPr>
          <w:sz w:val="28"/>
          <w:szCs w:val="28"/>
        </w:rPr>
      </w:pPr>
      <w:bookmarkStart w:id="12" w:name="sub_10052"/>
      <w:bookmarkEnd w:id="11"/>
      <w:r w:rsidRPr="00F17F2E">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федеральной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федеральной государственной гражданской службы (на отчетную дату).</w:t>
      </w:r>
    </w:p>
    <w:p w:rsidR="00F17F2E" w:rsidRPr="00F17F2E" w:rsidRDefault="00F17F2E" w:rsidP="00F17F2E">
      <w:pPr>
        <w:widowControl w:val="0"/>
        <w:autoSpaceDE w:val="0"/>
        <w:autoSpaceDN w:val="0"/>
        <w:adjustRightInd w:val="0"/>
        <w:ind w:firstLine="720"/>
        <w:jc w:val="both"/>
        <w:rPr>
          <w:sz w:val="28"/>
          <w:szCs w:val="28"/>
        </w:rPr>
      </w:pPr>
      <w:bookmarkStart w:id="13" w:name="sub_1006"/>
      <w:bookmarkEnd w:id="12"/>
      <w:r w:rsidRPr="00F17F2E">
        <w:rPr>
          <w:sz w:val="28"/>
          <w:szCs w:val="28"/>
        </w:rPr>
        <w:t>6. Федеральный государственный гражданский служащий представляет ежегодно:</w:t>
      </w:r>
    </w:p>
    <w:p w:rsidR="00F17F2E" w:rsidRPr="00F17F2E" w:rsidRDefault="00F17F2E" w:rsidP="00F17F2E">
      <w:pPr>
        <w:widowControl w:val="0"/>
        <w:autoSpaceDE w:val="0"/>
        <w:autoSpaceDN w:val="0"/>
        <w:adjustRightInd w:val="0"/>
        <w:ind w:firstLine="720"/>
        <w:jc w:val="both"/>
        <w:rPr>
          <w:sz w:val="28"/>
          <w:szCs w:val="28"/>
        </w:rPr>
      </w:pPr>
      <w:bookmarkStart w:id="14" w:name="sub_10061"/>
      <w:bookmarkEnd w:id="13"/>
      <w:r w:rsidRPr="00F17F2E">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17F2E" w:rsidRPr="00F17F2E" w:rsidRDefault="00F17F2E" w:rsidP="00F17F2E">
      <w:pPr>
        <w:widowControl w:val="0"/>
        <w:autoSpaceDE w:val="0"/>
        <w:autoSpaceDN w:val="0"/>
        <w:adjustRightInd w:val="0"/>
        <w:ind w:firstLine="720"/>
        <w:jc w:val="both"/>
        <w:rPr>
          <w:sz w:val="28"/>
          <w:szCs w:val="28"/>
        </w:rPr>
      </w:pPr>
      <w:bookmarkStart w:id="15" w:name="sub_10062"/>
      <w:bookmarkEnd w:id="14"/>
      <w:r w:rsidRPr="00F17F2E">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17F2E" w:rsidRPr="00F17F2E" w:rsidRDefault="00F17F2E" w:rsidP="00F17F2E">
      <w:pPr>
        <w:widowControl w:val="0"/>
        <w:autoSpaceDE w:val="0"/>
        <w:autoSpaceDN w:val="0"/>
        <w:adjustRightInd w:val="0"/>
        <w:ind w:firstLine="720"/>
        <w:jc w:val="both"/>
        <w:rPr>
          <w:sz w:val="28"/>
          <w:szCs w:val="28"/>
        </w:rPr>
      </w:pPr>
      <w:bookmarkStart w:id="16" w:name="sub_1007"/>
      <w:bookmarkEnd w:id="15"/>
      <w:r w:rsidRPr="00F17F2E">
        <w:rPr>
          <w:sz w:val="28"/>
          <w:szCs w:val="28"/>
        </w:rPr>
        <w:t xml:space="preserve">7. Федеральный государственный гражданский служащий, замещающий должность федеральной государственной гражданской службы, не включенную в перечень должностей, указанный в </w:t>
      </w:r>
      <w:hyperlink w:anchor="sub_1002" w:history="1">
        <w:r w:rsidRPr="00F17F2E">
          <w:rPr>
            <w:bCs/>
            <w:sz w:val="28"/>
            <w:szCs w:val="28"/>
          </w:rPr>
          <w:t>пункте 2</w:t>
        </w:r>
      </w:hyperlink>
      <w:r w:rsidRPr="00F17F2E">
        <w:rPr>
          <w:sz w:val="28"/>
          <w:szCs w:val="28"/>
        </w:rPr>
        <w:t xml:space="preserve"> настоящего Положения, и претендующий на замещение должности федеральной государственной гражданской службы, включенной в этот перечень должностей, представляет сведения о доходах, об имуществе и обязательствах имущественного характера в соответствии с </w:t>
      </w:r>
      <w:hyperlink w:anchor="sub_1003" w:history="1">
        <w:r w:rsidRPr="00F17F2E">
          <w:rPr>
            <w:bCs/>
            <w:sz w:val="28"/>
            <w:szCs w:val="28"/>
          </w:rPr>
          <w:t>пунктом 3</w:t>
        </w:r>
      </w:hyperlink>
      <w:r w:rsidRPr="00F17F2E">
        <w:rPr>
          <w:b/>
          <w:sz w:val="28"/>
          <w:szCs w:val="28"/>
        </w:rPr>
        <w:t xml:space="preserve">, </w:t>
      </w:r>
      <w:hyperlink w:anchor="sub_10041" w:history="1">
        <w:r w:rsidRPr="00F17F2E">
          <w:rPr>
            <w:bCs/>
            <w:sz w:val="28"/>
            <w:szCs w:val="28"/>
          </w:rPr>
          <w:t>подпунктом "а" пункта 4</w:t>
        </w:r>
      </w:hyperlink>
      <w:r w:rsidRPr="00F17F2E">
        <w:rPr>
          <w:sz w:val="28"/>
          <w:szCs w:val="28"/>
        </w:rPr>
        <w:t xml:space="preserve"> и </w:t>
      </w:r>
      <w:hyperlink w:anchor="sub_1005" w:history="1">
        <w:r w:rsidRPr="00F17F2E">
          <w:rPr>
            <w:bCs/>
            <w:sz w:val="28"/>
            <w:szCs w:val="28"/>
          </w:rPr>
          <w:t>пунктом 5</w:t>
        </w:r>
      </w:hyperlink>
      <w:r w:rsidRPr="00F17F2E">
        <w:rPr>
          <w:b/>
          <w:sz w:val="28"/>
          <w:szCs w:val="28"/>
        </w:rPr>
        <w:t xml:space="preserve"> </w:t>
      </w:r>
      <w:r w:rsidRPr="00F17F2E">
        <w:rPr>
          <w:sz w:val="28"/>
          <w:szCs w:val="28"/>
        </w:rPr>
        <w:t>настоящего Положения.</w:t>
      </w:r>
    </w:p>
    <w:p w:rsidR="00F17F2E" w:rsidRPr="00F17F2E" w:rsidRDefault="00F17F2E" w:rsidP="00F17F2E">
      <w:pPr>
        <w:widowControl w:val="0"/>
        <w:autoSpaceDE w:val="0"/>
        <w:autoSpaceDN w:val="0"/>
        <w:adjustRightInd w:val="0"/>
        <w:ind w:firstLine="720"/>
        <w:jc w:val="both"/>
        <w:rPr>
          <w:sz w:val="28"/>
          <w:szCs w:val="28"/>
        </w:rPr>
      </w:pPr>
      <w:bookmarkStart w:id="17" w:name="sub_1008"/>
      <w:bookmarkEnd w:id="16"/>
      <w:r w:rsidRPr="00F17F2E">
        <w:rPr>
          <w:sz w:val="28"/>
          <w:szCs w:val="28"/>
        </w:rPr>
        <w:t xml:space="preserve">8. В случае если граждане или федеральные государственные гражданские служащие обнаружили, что в представленных ими в отдел организационной, </w:t>
      </w:r>
      <w:r w:rsidRPr="00F17F2E">
        <w:rPr>
          <w:sz w:val="28"/>
          <w:szCs w:val="28"/>
        </w:rPr>
        <w:lastRenderedPageBreak/>
        <w:t>правовой работы и кадров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bookmarkEnd w:id="17"/>
    <w:p w:rsidR="00F17F2E" w:rsidRPr="00F17F2E" w:rsidRDefault="00F17F2E" w:rsidP="00F17F2E">
      <w:pPr>
        <w:widowControl w:val="0"/>
        <w:autoSpaceDE w:val="0"/>
        <w:autoSpaceDN w:val="0"/>
        <w:adjustRightInd w:val="0"/>
        <w:ind w:firstLine="720"/>
        <w:jc w:val="both"/>
        <w:rPr>
          <w:sz w:val="28"/>
          <w:szCs w:val="28"/>
        </w:rPr>
      </w:pPr>
      <w:r w:rsidRPr="00F17F2E">
        <w:rPr>
          <w:sz w:val="28"/>
          <w:szCs w:val="28"/>
        </w:rPr>
        <w:t xml:space="preserve">Уточненные сведения, представленные федеральным государственным гражданским служащим в течение одного месяца после окончания срока указанного в </w:t>
      </w:r>
      <w:hyperlink w:anchor="sub_10042" w:history="1">
        <w:r w:rsidRPr="00F17F2E">
          <w:rPr>
            <w:bCs/>
            <w:sz w:val="28"/>
            <w:szCs w:val="28"/>
          </w:rPr>
          <w:t>подпункте "б" пункта 4</w:t>
        </w:r>
      </w:hyperlink>
      <w:r w:rsidRPr="00F17F2E">
        <w:rPr>
          <w:sz w:val="28"/>
          <w:szCs w:val="28"/>
        </w:rPr>
        <w:t xml:space="preserve"> настоящего Положения, не считаются представленными с нарушением срока.</w:t>
      </w:r>
    </w:p>
    <w:p w:rsidR="00F17F2E" w:rsidRPr="00F17F2E" w:rsidRDefault="00F17F2E" w:rsidP="00F17F2E">
      <w:pPr>
        <w:widowControl w:val="0"/>
        <w:autoSpaceDE w:val="0"/>
        <w:autoSpaceDN w:val="0"/>
        <w:adjustRightInd w:val="0"/>
        <w:ind w:firstLine="720"/>
        <w:jc w:val="both"/>
        <w:rPr>
          <w:sz w:val="28"/>
          <w:szCs w:val="28"/>
        </w:rPr>
      </w:pPr>
      <w:bookmarkStart w:id="18" w:name="sub_1009"/>
      <w:r w:rsidRPr="00F17F2E">
        <w:rPr>
          <w:sz w:val="28"/>
          <w:szCs w:val="28"/>
        </w:rPr>
        <w:t>9. В случае непредставления по объективным причинам федеральным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приказом Управления Роскомнадзора по Чувашской Республике – Чувашии от 05.11.2015 № 126 (с изменениями, внесенными приказом от 17.02.2017 №15).</w:t>
      </w:r>
    </w:p>
    <w:p w:rsidR="00F17F2E" w:rsidRPr="00F17F2E" w:rsidRDefault="00F17F2E" w:rsidP="00F17F2E">
      <w:pPr>
        <w:widowControl w:val="0"/>
        <w:autoSpaceDE w:val="0"/>
        <w:autoSpaceDN w:val="0"/>
        <w:adjustRightInd w:val="0"/>
        <w:ind w:firstLine="720"/>
        <w:jc w:val="both"/>
        <w:rPr>
          <w:sz w:val="28"/>
          <w:szCs w:val="28"/>
        </w:rPr>
      </w:pPr>
      <w:bookmarkStart w:id="19" w:name="sub_1010"/>
      <w:bookmarkEnd w:id="18"/>
      <w:r w:rsidRPr="00F17F2E">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гражданами и федеральными государственными гражданскими служащими, осуществляется в соответствии с</w:t>
      </w:r>
      <w:bookmarkStart w:id="20" w:name="sub_1011"/>
      <w:bookmarkEnd w:id="19"/>
      <w:r w:rsidRPr="00F17F2E">
        <w:rPr>
          <w:sz w:val="28"/>
          <w:szCs w:val="28"/>
        </w:rPr>
        <w:t xml:space="preserve">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F17F2E" w:rsidRPr="00F17F2E" w:rsidRDefault="00F17F2E" w:rsidP="00F17F2E">
      <w:pPr>
        <w:widowControl w:val="0"/>
        <w:autoSpaceDE w:val="0"/>
        <w:autoSpaceDN w:val="0"/>
        <w:adjustRightInd w:val="0"/>
        <w:ind w:firstLine="720"/>
        <w:jc w:val="both"/>
        <w:rPr>
          <w:sz w:val="28"/>
          <w:szCs w:val="28"/>
        </w:rPr>
      </w:pPr>
      <w:r w:rsidRPr="00F17F2E">
        <w:rPr>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гражданами и федеральными государственными гражданскими служащими,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20"/>
    <w:p w:rsidR="00F17F2E" w:rsidRPr="00F17F2E" w:rsidRDefault="00F17F2E" w:rsidP="00F17F2E">
      <w:pPr>
        <w:widowControl w:val="0"/>
        <w:autoSpaceDE w:val="0"/>
        <w:autoSpaceDN w:val="0"/>
        <w:adjustRightInd w:val="0"/>
        <w:ind w:firstLine="720"/>
        <w:jc w:val="both"/>
        <w:rPr>
          <w:sz w:val="28"/>
          <w:szCs w:val="28"/>
        </w:rPr>
      </w:pPr>
      <w:r w:rsidRPr="00F17F2E">
        <w:rPr>
          <w:sz w:val="28"/>
          <w:szCs w:val="28"/>
        </w:rPr>
        <w:t xml:space="preserve">Эти сведения предоставляются отделом организационной, правовой работы и кадров руководителю Управления, а также иным должностным лицам в случаях, предусмотренных федеральными законами.  </w:t>
      </w:r>
    </w:p>
    <w:p w:rsidR="00F17F2E" w:rsidRPr="00F17F2E" w:rsidRDefault="00F17F2E" w:rsidP="00F17F2E">
      <w:pPr>
        <w:widowControl w:val="0"/>
        <w:autoSpaceDE w:val="0"/>
        <w:autoSpaceDN w:val="0"/>
        <w:adjustRightInd w:val="0"/>
        <w:ind w:firstLine="720"/>
        <w:jc w:val="both"/>
        <w:rPr>
          <w:sz w:val="28"/>
          <w:szCs w:val="28"/>
        </w:rPr>
      </w:pPr>
      <w:bookmarkStart w:id="21" w:name="sub_1012"/>
      <w:r w:rsidRPr="00F17F2E">
        <w:rPr>
          <w:sz w:val="28"/>
          <w:szCs w:val="28"/>
        </w:rPr>
        <w:t>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N 613 "Вопросы противодействия коррупции", размещаются на официальном сайте Управления в информационно-телекоммуникационной сети "Интернет" (далее - официальный сайт),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F17F2E" w:rsidRPr="00F17F2E" w:rsidRDefault="00F17F2E" w:rsidP="00F17F2E">
      <w:pPr>
        <w:widowControl w:val="0"/>
        <w:autoSpaceDE w:val="0"/>
        <w:autoSpaceDN w:val="0"/>
        <w:adjustRightInd w:val="0"/>
        <w:ind w:firstLine="720"/>
        <w:jc w:val="both"/>
        <w:rPr>
          <w:sz w:val="28"/>
          <w:szCs w:val="28"/>
        </w:rPr>
      </w:pPr>
      <w:bookmarkStart w:id="22" w:name="sub_1013"/>
      <w:bookmarkEnd w:id="21"/>
      <w:r w:rsidRPr="00F17F2E">
        <w:rPr>
          <w:sz w:val="28"/>
          <w:szCs w:val="28"/>
        </w:rPr>
        <w:t xml:space="preserve">13. Федеральные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w:t>
      </w:r>
      <w:r w:rsidRPr="00F17F2E">
        <w:rPr>
          <w:sz w:val="28"/>
          <w:szCs w:val="28"/>
        </w:rPr>
        <w:lastRenderedPageBreak/>
        <w:t>Федерации.</w:t>
      </w:r>
    </w:p>
    <w:p w:rsidR="00F17F2E" w:rsidRPr="00F17F2E" w:rsidRDefault="00F17F2E" w:rsidP="00F17F2E">
      <w:pPr>
        <w:widowControl w:val="0"/>
        <w:autoSpaceDE w:val="0"/>
        <w:autoSpaceDN w:val="0"/>
        <w:adjustRightInd w:val="0"/>
        <w:ind w:firstLine="720"/>
        <w:jc w:val="both"/>
        <w:rPr>
          <w:sz w:val="28"/>
          <w:szCs w:val="28"/>
        </w:rPr>
      </w:pPr>
      <w:bookmarkStart w:id="23" w:name="sub_1014"/>
      <w:bookmarkEnd w:id="22"/>
      <w:r w:rsidRPr="00F17F2E">
        <w:rPr>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гражданским служащим, указанным в </w:t>
      </w:r>
      <w:hyperlink w:anchor="sub_1007" w:history="1">
        <w:r w:rsidRPr="00F17F2E">
          <w:rPr>
            <w:bCs/>
            <w:sz w:val="28"/>
            <w:szCs w:val="28"/>
          </w:rPr>
          <w:t>пункте 7</w:t>
        </w:r>
      </w:hyperlink>
      <w:r w:rsidRPr="00F17F2E">
        <w:rPr>
          <w:sz w:val="28"/>
          <w:szCs w:val="28"/>
        </w:rPr>
        <w:t xml:space="preserve"> настоящего Положения, при назначении на должность федеральной государственной гражданской службы, а также представляемые федеральным государственным гражданским служащим ежегодно, и информация о результатах проверки достоверности и полноты этих сведений приобщаются к личному делу федерального государственного гражданского служащего.</w:t>
      </w:r>
    </w:p>
    <w:p w:rsidR="00F17F2E" w:rsidRPr="00F17F2E" w:rsidRDefault="00F17F2E" w:rsidP="00F17F2E">
      <w:pPr>
        <w:widowControl w:val="0"/>
        <w:autoSpaceDE w:val="0"/>
        <w:autoSpaceDN w:val="0"/>
        <w:adjustRightInd w:val="0"/>
        <w:ind w:firstLine="720"/>
        <w:jc w:val="both"/>
        <w:rPr>
          <w:sz w:val="28"/>
          <w:szCs w:val="28"/>
        </w:rPr>
      </w:pPr>
      <w:bookmarkStart w:id="24" w:name="sub_1015"/>
      <w:bookmarkEnd w:id="23"/>
      <w:r w:rsidRPr="00F17F2E">
        <w:rPr>
          <w:sz w:val="28"/>
          <w:szCs w:val="28"/>
        </w:rPr>
        <w:t xml:space="preserve">15. В случае если гражданин или федеральный государственный гражданский служащий, указанный в </w:t>
      </w:r>
      <w:hyperlink w:anchor="sub_1007" w:history="1">
        <w:r w:rsidRPr="00F17F2E">
          <w:rPr>
            <w:bCs/>
            <w:sz w:val="28"/>
            <w:szCs w:val="28"/>
          </w:rPr>
          <w:t>пункте 7</w:t>
        </w:r>
      </w:hyperlink>
      <w:r w:rsidRPr="00F17F2E">
        <w:rPr>
          <w:sz w:val="28"/>
          <w:szCs w:val="28"/>
        </w:rPr>
        <w:t xml:space="preserve"> настоящего Положения, представившие в отдел организационной, правовой работы и кадров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федеральной государственной гражданской службы, включенную в перечень должностей, указанный в </w:t>
      </w:r>
      <w:hyperlink w:anchor="sub_1002" w:history="1">
        <w:r w:rsidRPr="00F17F2E">
          <w:rPr>
            <w:bCs/>
            <w:sz w:val="28"/>
            <w:szCs w:val="28"/>
          </w:rPr>
          <w:t>пункте 2</w:t>
        </w:r>
      </w:hyperlink>
      <w:r w:rsidRPr="00F17F2E">
        <w:rPr>
          <w:sz w:val="28"/>
          <w:szCs w:val="28"/>
        </w:rPr>
        <w:t xml:space="preserve"> настоящего Положения, эти справки возвращаются им по их письменному заявлению вместе с другими документами.</w:t>
      </w:r>
    </w:p>
    <w:p w:rsidR="00F17F2E" w:rsidRPr="00F17F2E" w:rsidRDefault="00F17F2E" w:rsidP="00F17F2E">
      <w:pPr>
        <w:widowControl w:val="0"/>
        <w:autoSpaceDE w:val="0"/>
        <w:autoSpaceDN w:val="0"/>
        <w:adjustRightInd w:val="0"/>
        <w:ind w:firstLine="720"/>
        <w:jc w:val="both"/>
        <w:rPr>
          <w:sz w:val="28"/>
          <w:szCs w:val="28"/>
        </w:rPr>
      </w:pPr>
      <w:bookmarkStart w:id="25" w:name="sub_1016"/>
      <w:bookmarkEnd w:id="24"/>
      <w:r w:rsidRPr="00F17F2E">
        <w:rPr>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федеральной государственной гражданской службы, а федеральный государственный гражданский служащий освобождается от должности федеральной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bookmarkEnd w:id="25"/>
    <w:p w:rsidR="000F3770" w:rsidRDefault="000F3770"/>
    <w:p w:rsidR="000F3770" w:rsidRDefault="000F3770"/>
    <w:p w:rsidR="003B4D73" w:rsidRDefault="003B4D73" w:rsidP="000F3770"/>
    <w:p w:rsidR="003B4D73" w:rsidRDefault="003B4D73" w:rsidP="000F3770"/>
    <w:p w:rsidR="003B4D73" w:rsidRDefault="003B4D73" w:rsidP="000F3770"/>
    <w:p w:rsidR="000F3770" w:rsidRDefault="000F3770"/>
    <w:sectPr w:rsidR="000F3770" w:rsidSect="008602C1">
      <w:pgSz w:w="11906" w:h="16838" w:code="9"/>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F4"/>
    <w:rsid w:val="00031358"/>
    <w:rsid w:val="000926B7"/>
    <w:rsid w:val="000E77BC"/>
    <w:rsid w:val="000F3770"/>
    <w:rsid w:val="001012AB"/>
    <w:rsid w:val="00126323"/>
    <w:rsid w:val="001838B6"/>
    <w:rsid w:val="001A19A6"/>
    <w:rsid w:val="00251091"/>
    <w:rsid w:val="002A4583"/>
    <w:rsid w:val="003114D2"/>
    <w:rsid w:val="0032323D"/>
    <w:rsid w:val="0035453F"/>
    <w:rsid w:val="0037105E"/>
    <w:rsid w:val="003A6E3E"/>
    <w:rsid w:val="003B4D73"/>
    <w:rsid w:val="003D251B"/>
    <w:rsid w:val="003D5296"/>
    <w:rsid w:val="003E106E"/>
    <w:rsid w:val="003F1BE6"/>
    <w:rsid w:val="00400463"/>
    <w:rsid w:val="004055A9"/>
    <w:rsid w:val="005502E1"/>
    <w:rsid w:val="005712E3"/>
    <w:rsid w:val="00582D7A"/>
    <w:rsid w:val="005848C3"/>
    <w:rsid w:val="00587017"/>
    <w:rsid w:val="00593988"/>
    <w:rsid w:val="00597564"/>
    <w:rsid w:val="005A36F4"/>
    <w:rsid w:val="005C586A"/>
    <w:rsid w:val="006374C0"/>
    <w:rsid w:val="006563A6"/>
    <w:rsid w:val="00687700"/>
    <w:rsid w:val="006B307F"/>
    <w:rsid w:val="006F4BF7"/>
    <w:rsid w:val="00733106"/>
    <w:rsid w:val="00742891"/>
    <w:rsid w:val="00747474"/>
    <w:rsid w:val="00765929"/>
    <w:rsid w:val="0078698C"/>
    <w:rsid w:val="007B4424"/>
    <w:rsid w:val="007B5457"/>
    <w:rsid w:val="007D7FD0"/>
    <w:rsid w:val="008047A7"/>
    <w:rsid w:val="00835949"/>
    <w:rsid w:val="008544FB"/>
    <w:rsid w:val="008602C1"/>
    <w:rsid w:val="008973E9"/>
    <w:rsid w:val="008B0C9E"/>
    <w:rsid w:val="00925204"/>
    <w:rsid w:val="00941F4A"/>
    <w:rsid w:val="00961244"/>
    <w:rsid w:val="00970166"/>
    <w:rsid w:val="009D794E"/>
    <w:rsid w:val="00A43FA0"/>
    <w:rsid w:val="00A4708D"/>
    <w:rsid w:val="00A80305"/>
    <w:rsid w:val="00AB2B0B"/>
    <w:rsid w:val="00AD6FC1"/>
    <w:rsid w:val="00AF4602"/>
    <w:rsid w:val="00AF5A42"/>
    <w:rsid w:val="00B50341"/>
    <w:rsid w:val="00B71598"/>
    <w:rsid w:val="00BA1D78"/>
    <w:rsid w:val="00BB1159"/>
    <w:rsid w:val="00C006B0"/>
    <w:rsid w:val="00C221A2"/>
    <w:rsid w:val="00CD56A8"/>
    <w:rsid w:val="00CE437B"/>
    <w:rsid w:val="00D05223"/>
    <w:rsid w:val="00D1428B"/>
    <w:rsid w:val="00D6255C"/>
    <w:rsid w:val="00DB470E"/>
    <w:rsid w:val="00DB49CE"/>
    <w:rsid w:val="00DC3610"/>
    <w:rsid w:val="00E016E0"/>
    <w:rsid w:val="00E35943"/>
    <w:rsid w:val="00E506B1"/>
    <w:rsid w:val="00E7138D"/>
    <w:rsid w:val="00E85B79"/>
    <w:rsid w:val="00E9306F"/>
    <w:rsid w:val="00E9432F"/>
    <w:rsid w:val="00EF3879"/>
    <w:rsid w:val="00F1177A"/>
    <w:rsid w:val="00F17F2E"/>
    <w:rsid w:val="00F336C5"/>
    <w:rsid w:val="00F44D3E"/>
    <w:rsid w:val="00F66284"/>
    <w:rsid w:val="00FB2CC4"/>
    <w:rsid w:val="00FC7D3C"/>
    <w:rsid w:val="00FD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RSOC</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romantsova</dc:creator>
  <cp:lastModifiedBy>ПК</cp:lastModifiedBy>
  <cp:revision>2</cp:revision>
  <cp:lastPrinted>2009-07-08T12:18:00Z</cp:lastPrinted>
  <dcterms:created xsi:type="dcterms:W3CDTF">2019-08-07T12:36:00Z</dcterms:created>
  <dcterms:modified xsi:type="dcterms:W3CDTF">2019-08-07T12:36:00Z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