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5" w:rsidRDefault="00125ABE" w:rsidP="00A423E9">
      <w:pPr>
        <w:pStyle w:val="aa"/>
        <w:spacing w:beforeAutospacing="0" w:after="0" w:afterAutospacing="0"/>
        <w:ind w:firstLine="709"/>
        <w:jc w:val="both"/>
        <w:rPr>
          <w:b/>
          <w:bCs/>
          <w:color w:val="000000"/>
        </w:rPr>
      </w:pPr>
      <w:r w:rsidRPr="00F169C9">
        <w:rPr>
          <w:rStyle w:val="a3"/>
          <w:b w:val="0"/>
          <w:color w:val="000000"/>
        </w:rPr>
        <w:t xml:space="preserve">Управление Федеральной службы по надзору в сфере связи, информационных технологий и </w:t>
      </w:r>
      <w:r w:rsidRPr="00EE7D4E">
        <w:rPr>
          <w:rStyle w:val="a3"/>
          <w:b w:val="0"/>
          <w:color w:val="000000"/>
        </w:rPr>
        <w:t xml:space="preserve">массовых коммуникаций по Чувашской Республике – Чувашии объявляет конкурс на </w:t>
      </w:r>
      <w:r w:rsidR="00F169C9" w:rsidRPr="00EE7D4E">
        <w:rPr>
          <w:rStyle w:val="a3"/>
          <w:b w:val="0"/>
          <w:color w:val="000000"/>
        </w:rPr>
        <w:t>з</w:t>
      </w:r>
      <w:r w:rsidRPr="00EE7D4E">
        <w:rPr>
          <w:rStyle w:val="a3"/>
          <w:b w:val="0"/>
          <w:color w:val="000000"/>
        </w:rPr>
        <w:t>амещени</w:t>
      </w:r>
      <w:r w:rsidR="006C49E3">
        <w:rPr>
          <w:rStyle w:val="a3"/>
          <w:b w:val="0"/>
          <w:color w:val="000000"/>
        </w:rPr>
        <w:t>е</w:t>
      </w:r>
      <w:r w:rsidRPr="00EE7D4E">
        <w:rPr>
          <w:rStyle w:val="a3"/>
          <w:b w:val="0"/>
          <w:color w:val="000000"/>
        </w:rPr>
        <w:t xml:space="preserve"> вакантн</w:t>
      </w:r>
      <w:r w:rsidR="006C49E3">
        <w:rPr>
          <w:rStyle w:val="a3"/>
          <w:b w:val="0"/>
          <w:color w:val="000000"/>
        </w:rPr>
        <w:t>ой</w:t>
      </w:r>
      <w:r w:rsidRPr="00EE7D4E">
        <w:rPr>
          <w:rStyle w:val="a3"/>
          <w:b w:val="0"/>
          <w:color w:val="000000"/>
        </w:rPr>
        <w:t xml:space="preserve"> </w:t>
      </w:r>
      <w:proofErr w:type="gramStart"/>
      <w:r w:rsidRPr="00EE7D4E">
        <w:rPr>
          <w:rStyle w:val="a3"/>
          <w:b w:val="0"/>
          <w:color w:val="000000"/>
        </w:rPr>
        <w:t>должност</w:t>
      </w:r>
      <w:r w:rsidR="006C49E3">
        <w:rPr>
          <w:rStyle w:val="a3"/>
          <w:b w:val="0"/>
          <w:color w:val="000000"/>
        </w:rPr>
        <w:t>и</w:t>
      </w:r>
      <w:r w:rsidRPr="00EE7D4E">
        <w:rPr>
          <w:rStyle w:val="a3"/>
          <w:b w:val="0"/>
          <w:color w:val="000000"/>
        </w:rPr>
        <w:t xml:space="preserve"> федеральной государственной гражданской службы Российской Федерации</w:t>
      </w:r>
      <w:r w:rsidR="00F169C9" w:rsidRPr="00EE7D4E">
        <w:rPr>
          <w:rStyle w:val="a3"/>
          <w:b w:val="0"/>
          <w:color w:val="000000"/>
        </w:rPr>
        <w:t xml:space="preserve"> </w:t>
      </w:r>
      <w:r w:rsidR="00A423E9">
        <w:rPr>
          <w:b/>
          <w:bCs/>
          <w:color w:val="000000"/>
        </w:rPr>
        <w:t>главного с</w:t>
      </w:r>
      <w:r w:rsidR="00631CB6">
        <w:rPr>
          <w:b/>
          <w:bCs/>
          <w:color w:val="000000"/>
        </w:rPr>
        <w:t>пециалиста-эксперта</w:t>
      </w:r>
      <w:r w:rsidR="00A423E9">
        <w:rPr>
          <w:b/>
          <w:bCs/>
          <w:color w:val="000000"/>
        </w:rPr>
        <w:t xml:space="preserve"> отдела административного</w:t>
      </w:r>
      <w:proofErr w:type="gramEnd"/>
      <w:r w:rsidR="00A423E9">
        <w:rPr>
          <w:b/>
          <w:bCs/>
          <w:color w:val="000000"/>
        </w:rPr>
        <w:t xml:space="preserve"> и финансового обеспечения.</w:t>
      </w:r>
    </w:p>
    <w:p w:rsidR="00631CB6" w:rsidRPr="00EE7D4E" w:rsidRDefault="00631CB6" w:rsidP="00A423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7" w:rsidRPr="00F169C9" w:rsidRDefault="00125ABE" w:rsidP="00A423E9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proofErr w:type="gramStart"/>
      <w:r w:rsidRPr="00F169C9">
        <w:rPr>
          <w:color w:val="00000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  <w:proofErr w:type="gramEnd"/>
    </w:p>
    <w:p w:rsidR="00EE2E85" w:rsidRDefault="00EE2E85" w:rsidP="00EE2E85">
      <w:pPr>
        <w:pStyle w:val="aa"/>
        <w:spacing w:beforeAutospacing="0" w:after="0" w:afterAutospacing="0"/>
        <w:jc w:val="both"/>
        <w:rPr>
          <w:rStyle w:val="a4"/>
          <w:b/>
          <w:bCs/>
          <w:color w:val="000000"/>
        </w:rPr>
      </w:pPr>
    </w:p>
    <w:p w:rsidR="00783477" w:rsidRPr="00F169C9" w:rsidRDefault="00125ABE" w:rsidP="00EE2E85">
      <w:pPr>
        <w:pStyle w:val="aa"/>
        <w:spacing w:beforeAutospacing="0" w:after="0" w:afterAutospacing="0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Квалификационные требования</w:t>
      </w:r>
    </w:p>
    <w:p w:rsidR="00783477" w:rsidRPr="00F169C9" w:rsidRDefault="00125ABE" w:rsidP="00A423E9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t>Квалификационные требования, предъявляемые к претендентам: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наличие 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высше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не ниже уровня «</w:t>
      </w:r>
      <w:proofErr w:type="spellStart"/>
      <w:r w:rsidRPr="00A423E9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  <w:r w:rsidRPr="00A423E9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A423E9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A423E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стажу государственной гражданской службы или работы по специальности, направлению подготовки, не предъявляются. </w:t>
      </w:r>
    </w:p>
    <w:p w:rsid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умения: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2) знани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основ: 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Конституции Российской Федерации,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Трудового кодекса Российской Федерации;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от 27.07.2006 № 152–ФЗ «О персональных данных»;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19.05.2008 № 815 «О мерах по противодействию коррупции»;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423E9" w:rsidRPr="00A423E9" w:rsidRDefault="00E16960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A423E9" w:rsidRPr="00A423E9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423E9" w:rsidRPr="00A423E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A423E9" w:rsidRPr="00A423E9">
        <w:rPr>
          <w:rFonts w:ascii="Times New Roman" w:eastAsia="Times New Roman" w:hAnsi="Times New Roman" w:cs="Times New Roman"/>
          <w:sz w:val="24"/>
          <w:szCs w:val="24"/>
        </w:rPr>
        <w:t>Роскомнадзоре</w:t>
      </w:r>
      <w:proofErr w:type="spellEnd"/>
      <w:r w:rsidR="00A423E9" w:rsidRPr="00A423E9">
        <w:rPr>
          <w:rFonts w:ascii="Times New Roman" w:eastAsia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423E9" w:rsidRPr="00A423E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16.03.2009 № 228.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3) 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3E9">
        <w:rPr>
          <w:rFonts w:ascii="Times New Roman" w:eastAsia="Times New Roman" w:hAnsi="Times New Roman" w:cs="Times New Roman"/>
          <w:sz w:val="24"/>
          <w:szCs w:val="24"/>
        </w:rPr>
        <w:t>и умения в области информационно-коммуникационных технологий.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Общие умения: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умение мыслить системно;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умение планировать и рационально использовать рабочее время;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умение достигать результата;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коммуникативные умения;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умение работать в стрессовых условиях;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умение совершенствовать свой профессиональный уровень.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>Управленческие умения: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руководить подчиненными, эффективно планировать работу и контролировать её выполнение;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оперативно принимать и реализовывать управленческие решения;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вести деловые переговоры с представителями государственных органов, органов местного самоуправления, организаций;</w:t>
      </w:r>
    </w:p>
    <w:p w:rsidR="00A423E9" w:rsidRPr="00A423E9" w:rsidRDefault="00A423E9" w:rsidP="00A42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E9">
        <w:rPr>
          <w:rFonts w:ascii="Times New Roman" w:eastAsia="Times New Roman" w:hAnsi="Times New Roman" w:cs="Times New Roman"/>
          <w:sz w:val="24"/>
          <w:szCs w:val="24"/>
        </w:rPr>
        <w:t xml:space="preserve"> соблюдать этику делового общения.</w:t>
      </w:r>
    </w:p>
    <w:p w:rsidR="00E16960" w:rsidRDefault="00E16960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  <w:r w:rsidRPr="00F169C9">
        <w:rPr>
          <w:b/>
          <w:i/>
          <w:color w:val="000000"/>
        </w:rPr>
        <w:t>Описание должностных обязанностей</w:t>
      </w:r>
      <w:r w:rsidR="0087704A">
        <w:rPr>
          <w:b/>
          <w:i/>
          <w:color w:val="000000"/>
        </w:rPr>
        <w:t xml:space="preserve"> </w:t>
      </w:r>
      <w:r w:rsidR="00E16960">
        <w:rPr>
          <w:b/>
          <w:i/>
          <w:color w:val="000000"/>
        </w:rPr>
        <w:t xml:space="preserve">главного </w:t>
      </w:r>
      <w:r w:rsidR="0087704A">
        <w:rPr>
          <w:b/>
          <w:i/>
          <w:color w:val="000000"/>
        </w:rPr>
        <w:t xml:space="preserve">специалиста-эксперта отдела </w:t>
      </w:r>
      <w:r w:rsidR="00E16960">
        <w:rPr>
          <w:b/>
          <w:i/>
          <w:color w:val="000000"/>
        </w:rPr>
        <w:t>административного и финансового обеспечения</w:t>
      </w:r>
      <w:r w:rsidRPr="00F169C9">
        <w:rPr>
          <w:b/>
          <w:i/>
          <w:color w:val="000000"/>
        </w:rPr>
        <w:t>:</w:t>
      </w:r>
    </w:p>
    <w:p w:rsidR="00D611E8" w:rsidRPr="00D611E8" w:rsidRDefault="00D611E8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r w:rsidRPr="00D611E8">
        <w:rPr>
          <w:color w:val="000000"/>
        </w:rPr>
        <w:t xml:space="preserve">На гражданского служащего, замещающего должность главного специалиста-эксперта отдела административного и финансового обеспечения, в пределах его компетенции возложены следующие должностные обязанности: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подготовка проектов актов государственного органа,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с гражданской службы (работы) и выходом на пенсию за выслугу лет;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проведение мероприятий, связанных с повышением квалификации государственных гражданских служащих Управления;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организация работ по планированию отпусков работников Управления, подготовка проекта графика отпусков;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 xml:space="preserve">организация и проведение аттестации государственных гражданских служащих и квалификационных экзаменов;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организация и проведение работ по присвоению классных чинов государственным гражданским служащим Управления;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организация и проведение конкурсов на замещение вакантных должностей государственной гражданской службы и включению гражданских служащих (граждан) в кадровый резерв;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оформление протоколов заседаний аттестационной комиссии, конкурсной комиссии, комиссии по исчислению стажа;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оформление наградных материалов для представления сотрудников к государственным и ведомственным наградам;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ведение кадрового делопроизводства:</w:t>
      </w:r>
    </w:p>
    <w:p w:rsidR="00D611E8" w:rsidRPr="00D611E8" w:rsidRDefault="00D611E8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r w:rsidRPr="00D611E8">
        <w:rPr>
          <w:color w:val="000000"/>
        </w:rPr>
        <w:t>- оформление приказов по личному составу и их регистрация в соответствующих журналах;</w:t>
      </w:r>
    </w:p>
    <w:p w:rsidR="00D611E8" w:rsidRPr="00D611E8" w:rsidRDefault="00D611E8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r w:rsidRPr="00D611E8">
        <w:rPr>
          <w:color w:val="000000"/>
        </w:rPr>
        <w:t>- оформление трудовых книжек и вкладышей к ним, внесение в них записей, регистрация трудовых книжек в журнале учета трудовых книжек и вкладышей к ним;</w:t>
      </w:r>
    </w:p>
    <w:p w:rsidR="00D611E8" w:rsidRPr="00D611E8" w:rsidRDefault="00D611E8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r w:rsidRPr="00D611E8">
        <w:rPr>
          <w:color w:val="000000"/>
        </w:rPr>
        <w:t>- оформление личных дел и их регистрация в журнале учета личных дел;</w:t>
      </w:r>
    </w:p>
    <w:p w:rsidR="00D611E8" w:rsidRPr="00D611E8" w:rsidRDefault="00D611E8" w:rsidP="00D611E8">
      <w:pPr>
        <w:pStyle w:val="aa"/>
        <w:spacing w:beforeAutospacing="0" w:after="0" w:afterAutospacing="0"/>
        <w:ind w:firstLine="709"/>
        <w:jc w:val="both"/>
        <w:rPr>
          <w:i/>
          <w:color w:val="000000"/>
        </w:rPr>
      </w:pPr>
      <w:r w:rsidRPr="00D611E8">
        <w:rPr>
          <w:color w:val="000000"/>
        </w:rPr>
        <w:t>- оформление личных карточек формы Т-2 и Т-2 (ГС);</w:t>
      </w:r>
      <w:r w:rsidRPr="00D611E8">
        <w:rPr>
          <w:i/>
          <w:color w:val="000000"/>
        </w:rPr>
        <w:t xml:space="preserve">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 xml:space="preserve">ознакомление сотрудников Управления с приказами по личному составу, личными делами и личными карточками;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 xml:space="preserve">ведение автоматизированного учета личного состава Управления в программном комплексе 1С: Предприятие;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своевременное информирование начальника отдела об истечении сроков действия срочных договоров (контрактов) и установленных испытательных сроков при приеме на работу государственных служащих и работников Управления;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исчисление стажа работников для установления надбавок за выслугу лет;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оформление и выдача служебных удостоверений, их регистрация в журнале учета выдачи служебных удостоверений;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подготовка справок о месте работы (службы) и их выдача установленным порядком;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bCs/>
          <w:color w:val="000000"/>
        </w:rPr>
      </w:pPr>
      <w:r w:rsidRPr="00D611E8">
        <w:rPr>
          <w:color w:val="000000"/>
        </w:rPr>
        <w:lastRenderedPageBreak/>
        <w:t>подготовка копий кадровых документов, их заверение и выдача установленным порядком;</w:t>
      </w:r>
      <w:r w:rsidRPr="00D611E8">
        <w:rPr>
          <w:bCs/>
          <w:color w:val="000000"/>
        </w:rPr>
        <w:t xml:space="preserve">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bCs/>
          <w:color w:val="000000"/>
        </w:rPr>
      </w:pPr>
      <w:r w:rsidRPr="00D611E8">
        <w:rPr>
          <w:bCs/>
          <w:color w:val="000000"/>
        </w:rPr>
        <w:t xml:space="preserve">внесение установленным порядком сведений (информации) в Единую информационную систему </w:t>
      </w:r>
      <w:proofErr w:type="spellStart"/>
      <w:r w:rsidRPr="00D611E8">
        <w:rPr>
          <w:bCs/>
          <w:color w:val="000000"/>
        </w:rPr>
        <w:t>Роскомнадзора</w:t>
      </w:r>
      <w:proofErr w:type="spellEnd"/>
      <w:r w:rsidRPr="00D611E8">
        <w:rPr>
          <w:bCs/>
          <w:color w:val="000000"/>
        </w:rPr>
        <w:t xml:space="preserve"> (ЕИС) по исполнению мероприятий по кадровой работе;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 xml:space="preserve">оформление кадровой документации в соответствии с требованиями законодательства Российской Федерации по защите сведений конфиденциального характера и сведений, составляющих государственную и иную охраняемую законом тайну;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организация и выполнение работ по воинскому учету и бронированию работников Управления, подлежащих воинскому  учету и пребывающих  в  запасе;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участие в проведении служебных проверок в отношении государственных гражданских служащих;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участие в проведении технической учебы в отделе;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участие в подготовке отчетности в установленной сфере деятельности отдела;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 xml:space="preserve">консультирование государственных гражданских служащих по вопросам государственной службы;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обеспечение конфиденциальности персональных данных, ставших известными в связи с исполнением должностных обязанностей;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осуществление обработки, хранения и передачи персональных данных гражданского служащего с соблюдением требований, установленных статьей 42 Федерального закона;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по поручению начальника отдела осуществление взаимодействия с маломобильными гражданами в установленном порядке;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bCs/>
          <w:color w:val="000000"/>
        </w:rPr>
        <w:t>формирование, оформление дел и их передача в архив установленным порядком;</w:t>
      </w:r>
      <w:r w:rsidRPr="00D611E8">
        <w:rPr>
          <w:color w:val="000000"/>
        </w:rPr>
        <w:t xml:space="preserve">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 (далее - требования к служебному поведению);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D611E8">
        <w:rPr>
          <w:color w:val="000000"/>
        </w:rPr>
        <w:t>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 N 885, а также с уведомлением представителя нанимателя (работодателя), органов прокуратуры Российской Федерации о фактах совершения федеральными государственными служащими коррупционных правонарушений непредставления ими сведений либо представления недостоверных или неполных</w:t>
      </w:r>
      <w:proofErr w:type="gramEnd"/>
      <w:r w:rsidRPr="00D611E8">
        <w:rPr>
          <w:color w:val="000000"/>
        </w:rPr>
        <w:t xml:space="preserve"> сведений о доходах, расходах, об имуществе и обязательствах имущественного характера;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правовое просвещение федеральных государственных служащих;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lastRenderedPageBreak/>
        <w:t>проведение служебных проверок;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D611E8">
        <w:rPr>
          <w:color w:val="000000"/>
        </w:rPr>
        <w:t xml:space="preserve">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 </w:t>
      </w:r>
      <w:proofErr w:type="gramEnd"/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подготовка проектов ненормативных правовых актов Управления в сфере противодействия коррупции;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взаимодействие с правоохранительными органами в установленной сфере деятельности;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D611E8">
        <w:rPr>
          <w:color w:val="000000"/>
        </w:rPr>
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D611E8">
        <w:rPr>
          <w:color w:val="000000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осуществление проверки соблюдения гражданами, замещавшими должности 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размещение и наполнение в соответствии с требованиями и установленным порядком подразделов, посвященных вопросам противодействия коррупции, официального сайта Управления и их актуализация;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проведение работ, связанных с реализацией мероприятий, предусмотренных Планом противодействия коррупции;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подготовка запрашиваемой центральным аппаратом и представительством Президента Российской Федерации сведений и отчетной информации в сфере противодействия коррупции;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bCs/>
          <w:color w:val="000000"/>
        </w:rPr>
      </w:pPr>
      <w:r w:rsidRPr="00D611E8">
        <w:rPr>
          <w:bCs/>
          <w:color w:val="000000"/>
        </w:rPr>
        <w:t>оформление протоколов заседаний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bCs/>
          <w:color w:val="000000"/>
        </w:rPr>
      </w:pPr>
      <w:r w:rsidRPr="00D611E8">
        <w:rPr>
          <w:bCs/>
          <w:color w:val="000000"/>
        </w:rPr>
        <w:t xml:space="preserve">внесение установленным порядком сведений (информации) в Единую информационную систему </w:t>
      </w:r>
      <w:proofErr w:type="spellStart"/>
      <w:r w:rsidRPr="00D611E8">
        <w:rPr>
          <w:bCs/>
          <w:color w:val="000000"/>
        </w:rPr>
        <w:t>Роскомнадзора</w:t>
      </w:r>
      <w:proofErr w:type="spellEnd"/>
      <w:r w:rsidRPr="00D611E8">
        <w:rPr>
          <w:bCs/>
          <w:color w:val="000000"/>
        </w:rPr>
        <w:t xml:space="preserve"> (ЕИС) по исполнению мероприятий по противодействию коррупции;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актуализация установленным порядком раздела «Противодействие коррупции» на официальном сайте Управления;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bCs/>
          <w:color w:val="000000"/>
        </w:rPr>
      </w:pPr>
      <w:r w:rsidRPr="00D611E8">
        <w:rPr>
          <w:bCs/>
          <w:color w:val="000000"/>
        </w:rPr>
        <w:t xml:space="preserve">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 в сфере противодействия коррупции; </w:t>
      </w:r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D611E8">
        <w:rPr>
          <w:color w:val="000000"/>
        </w:rPr>
        <w:t>обеспечение конфиденциальности персональных данных, ставших известными в связи с исполнением должностных обязанностей, в том числе сведений о доходах, расходах об имуществе и обязательствах имущественного характера, представляемых государственным гражданским служащим Управления и гражданином, претендующим на замещение должности государственной гражданской службы;</w:t>
      </w:r>
      <w:proofErr w:type="gramEnd"/>
    </w:p>
    <w:p w:rsidR="00D611E8" w:rsidRP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D611E8" w:rsidRDefault="00D611E8" w:rsidP="00D611E8">
      <w:pPr>
        <w:pStyle w:val="aa"/>
        <w:numPr>
          <w:ilvl w:val="0"/>
          <w:numId w:val="2"/>
        </w:numPr>
        <w:spacing w:beforeAutospacing="0" w:after="0" w:afterAutospacing="0"/>
        <w:ind w:left="0" w:firstLine="709"/>
        <w:jc w:val="both"/>
        <w:rPr>
          <w:color w:val="000000"/>
        </w:rPr>
      </w:pPr>
      <w:r w:rsidRPr="00D611E8">
        <w:rPr>
          <w:color w:val="000000"/>
        </w:rPr>
        <w:lastRenderedPageBreak/>
        <w:t>исполнение иных поручений начальника отдела в установленной сфере деятельности отдела</w:t>
      </w:r>
      <w:r>
        <w:rPr>
          <w:color w:val="000000"/>
        </w:rPr>
        <w:t>.</w:t>
      </w:r>
    </w:p>
    <w:p w:rsidR="004850A2" w:rsidRDefault="004850A2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0543B9" w:rsidRPr="000543B9" w:rsidRDefault="000543B9" w:rsidP="00D61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 старшей группы должностей </w:t>
      </w:r>
      <w:r w:rsidR="00306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меет права, установленные </w:t>
      </w:r>
      <w:hyperlink r:id="rId8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статьей 14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9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- Чувашии, регламентом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. В пределах своей компетенции он наделен также следующими правами, необходимыми для реализации должностных обязанностей: </w:t>
      </w:r>
    </w:p>
    <w:p w:rsidR="000543B9" w:rsidRPr="000543B9" w:rsidRDefault="000543B9" w:rsidP="00D611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принимать решения в соответствии с должностными обязанностями;</w:t>
      </w:r>
    </w:p>
    <w:p w:rsidR="000543B9" w:rsidRPr="000543B9" w:rsidRDefault="000543B9" w:rsidP="00D611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0543B9" w:rsidRPr="000543B9" w:rsidRDefault="000543B9" w:rsidP="00D611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знакомиться с проектами решений руководства Управления, касающимися деятельности отдела;</w:t>
      </w:r>
    </w:p>
    <w:p w:rsidR="000543B9" w:rsidRPr="000543B9" w:rsidRDefault="000543B9" w:rsidP="00D611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начальнику отдела предложения по улучшению деятельности отдела;</w:t>
      </w:r>
    </w:p>
    <w:p w:rsidR="000543B9" w:rsidRPr="000543B9" w:rsidRDefault="000543B9" w:rsidP="00D611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визировать документы в пределах своей компетенции;</w:t>
      </w:r>
    </w:p>
    <w:p w:rsidR="000543B9" w:rsidRPr="000543B9" w:rsidRDefault="000543B9" w:rsidP="00D611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0543B9" w:rsidRPr="000543B9" w:rsidRDefault="000543B9" w:rsidP="00D611E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3B9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0543B9" w:rsidRPr="000543B9" w:rsidRDefault="000543B9" w:rsidP="00D611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0543B9" w:rsidRDefault="000543B9" w:rsidP="00D611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и иные права, предусмотренные законодательством Российской Федерации.</w:t>
      </w:r>
    </w:p>
    <w:p w:rsidR="000543B9" w:rsidRDefault="000543B9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</w:p>
    <w:p w:rsidR="000543B9" w:rsidRPr="000543B9" w:rsidRDefault="000543B9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proofErr w:type="gramStart"/>
      <w:r w:rsidRPr="000543B9">
        <w:rPr>
          <w:color w:val="000000"/>
        </w:rPr>
        <w:t xml:space="preserve">Гражданский служащий старшей группы должностей </w:t>
      </w:r>
      <w:r w:rsidR="003060B3">
        <w:rPr>
          <w:color w:val="000000"/>
        </w:rPr>
        <w:t>в</w:t>
      </w:r>
      <w:r w:rsidRPr="000543B9">
        <w:rPr>
          <w:color w:val="000000"/>
        </w:rPr>
        <w:t xml:space="preserve"> соответствии с Федеральным </w:t>
      </w:r>
      <w:hyperlink r:id="rId10" w:history="1">
        <w:r w:rsidRPr="00C1063D">
          <w:rPr>
            <w:rStyle w:val="ad"/>
            <w:color w:val="auto"/>
            <w:u w:val="none"/>
          </w:rPr>
          <w:t>законом</w:t>
        </w:r>
      </w:hyperlink>
      <w:r w:rsidRPr="00C1063D">
        <w:t xml:space="preserve"> </w:t>
      </w:r>
      <w:r w:rsidRPr="000543B9">
        <w:rPr>
          <w:color w:val="000000"/>
        </w:rPr>
        <w:t xml:space="preserve">от 27 июля 2004 г. № 79-ФЗ «О государственной гражданской службе Российской Федерации», служебным распорядком </w:t>
      </w:r>
      <w:proofErr w:type="spellStart"/>
      <w:r w:rsidRPr="000543B9">
        <w:rPr>
          <w:color w:val="000000"/>
        </w:rPr>
        <w:t>Роскомнадзора</w:t>
      </w:r>
      <w:proofErr w:type="spellEnd"/>
      <w:r w:rsidRPr="000543B9">
        <w:rPr>
          <w:color w:val="000000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0543B9">
        <w:rPr>
          <w:color w:val="000000"/>
        </w:rPr>
        <w:t xml:space="preserve"> связи с поступлением на гражданскую службу.</w:t>
      </w:r>
    </w:p>
    <w:p w:rsidR="000543B9" w:rsidRPr="000543B9" w:rsidRDefault="000543B9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r w:rsidRPr="000543B9">
        <w:rPr>
          <w:color w:val="000000"/>
        </w:rPr>
        <w:t>Гражданский служащий в соответствии со статьей 9 Федерального закона от 25 декабря 2008 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543B9" w:rsidRPr="000543B9" w:rsidRDefault="000543B9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r w:rsidRPr="000543B9">
        <w:rPr>
          <w:color w:val="000000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543B9" w:rsidRPr="000543B9" w:rsidRDefault="000543B9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  <w:r w:rsidRPr="000543B9">
        <w:rPr>
          <w:color w:val="000000"/>
        </w:rPr>
        <w:t>Гражданский служащий</w:t>
      </w:r>
      <w:r>
        <w:rPr>
          <w:color w:val="000000"/>
        </w:rPr>
        <w:t xml:space="preserve"> </w:t>
      </w:r>
      <w:r w:rsidRPr="000543B9">
        <w:rPr>
          <w:color w:val="000000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543B9" w:rsidRDefault="000543B9" w:rsidP="00D611E8">
      <w:pPr>
        <w:pStyle w:val="aa"/>
        <w:spacing w:beforeAutospacing="0" w:after="0" w:afterAutospacing="0"/>
        <w:ind w:firstLine="709"/>
        <w:jc w:val="both"/>
        <w:rPr>
          <w:color w:val="000000"/>
        </w:rPr>
      </w:pPr>
    </w:p>
    <w:p w:rsidR="00031455" w:rsidRDefault="00031455" w:rsidP="00D611E8">
      <w:pPr>
        <w:pStyle w:val="aa"/>
        <w:spacing w:beforeAutospacing="0" w:after="0" w:afterAutospacing="0"/>
        <w:ind w:firstLine="709"/>
        <w:jc w:val="both"/>
        <w:rPr>
          <w:i/>
          <w:color w:val="000000"/>
        </w:rPr>
      </w:pPr>
    </w:p>
    <w:p w:rsidR="00783477" w:rsidRPr="00F169C9" w:rsidRDefault="00125ABE" w:rsidP="00D611E8">
      <w:pPr>
        <w:pStyle w:val="aa"/>
        <w:spacing w:beforeAutospacing="0" w:after="0" w:afterAutospacing="0"/>
        <w:ind w:firstLine="709"/>
        <w:jc w:val="both"/>
        <w:rPr>
          <w:i/>
          <w:color w:val="000000"/>
        </w:rPr>
      </w:pPr>
      <w:r w:rsidRPr="00F169C9">
        <w:rPr>
          <w:i/>
          <w:color w:val="000000"/>
        </w:rPr>
        <w:t> </w:t>
      </w:r>
      <w:r w:rsidR="009255F4">
        <w:rPr>
          <w:rStyle w:val="a3"/>
          <w:i/>
          <w:color w:val="000000"/>
        </w:rPr>
        <w:t>Д</w:t>
      </w:r>
      <w:r w:rsidRPr="00F169C9">
        <w:rPr>
          <w:rStyle w:val="a3"/>
          <w:i/>
          <w:color w:val="000000"/>
        </w:rPr>
        <w:t>енежное содержание федерального гражданского служащего состоит </w:t>
      </w:r>
      <w:proofErr w:type="gramStart"/>
      <w:r w:rsidRPr="00F169C9">
        <w:rPr>
          <w:rStyle w:val="a3"/>
          <w:i/>
          <w:color w:val="000000"/>
        </w:rPr>
        <w:t>из</w:t>
      </w:r>
      <w:proofErr w:type="gramEnd"/>
      <w:r w:rsidRPr="00F169C9">
        <w:rPr>
          <w:rStyle w:val="a3"/>
          <w:i/>
          <w:color w:val="000000"/>
        </w:rPr>
        <w:t>:</w:t>
      </w:r>
    </w:p>
    <w:p w:rsidR="00783477" w:rsidRPr="00F169C9" w:rsidRDefault="009255F4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месячного </w:t>
      </w:r>
      <w:r w:rsidR="00125ABE" w:rsidRPr="00F169C9">
        <w:rPr>
          <w:color w:val="000000"/>
        </w:rPr>
        <w:t>оклада</w:t>
      </w:r>
      <w:r>
        <w:rPr>
          <w:color w:val="000000"/>
        </w:rPr>
        <w:t xml:space="preserve"> в соответствии с замещаемой должностью (должностного оклада)</w:t>
      </w:r>
      <w:r w:rsidR="00125ABE" w:rsidRPr="00F169C9">
        <w:rPr>
          <w:color w:val="000000"/>
        </w:rPr>
        <w:t>;</w:t>
      </w:r>
    </w:p>
    <w:p w:rsidR="00783477" w:rsidRPr="00F169C9" w:rsidRDefault="00125ABE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lastRenderedPageBreak/>
        <w:t>оклада за классный чин;</w:t>
      </w:r>
    </w:p>
    <w:p w:rsidR="009255F4" w:rsidRPr="00F169C9" w:rsidRDefault="009255F4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t>ежемесячного денежного поощрения;</w:t>
      </w:r>
    </w:p>
    <w:p w:rsidR="009255F4" w:rsidRPr="00F169C9" w:rsidRDefault="009255F4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выслугу лет на государственной гражданской службе;</w:t>
      </w:r>
    </w:p>
    <w:p w:rsidR="00783477" w:rsidRPr="00F169C9" w:rsidRDefault="00125ABE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особые условия государственной гражданской службы;</w:t>
      </w:r>
    </w:p>
    <w:p w:rsidR="00783477" w:rsidRPr="00F169C9" w:rsidRDefault="00125ABE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t>единовременной выплаты при предоставлении ежегодного оплачиваемого отпуска.</w:t>
      </w:r>
    </w:p>
    <w:p w:rsidR="00783477" w:rsidRPr="00F169C9" w:rsidRDefault="00125ABE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783477" w:rsidRPr="00F169C9" w:rsidRDefault="00125ABE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D0065E" w:rsidRDefault="00D0065E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</w:p>
    <w:p w:rsidR="00D611E8" w:rsidRDefault="00D0065E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>
        <w:rPr>
          <w:color w:val="000000"/>
        </w:rPr>
        <w:t>Примерный размер денежного содержания</w:t>
      </w:r>
      <w:r w:rsidR="00D611E8">
        <w:rPr>
          <w:color w:val="000000"/>
        </w:rPr>
        <w:t xml:space="preserve"> </w:t>
      </w:r>
      <w:r w:rsidR="00C1063D">
        <w:rPr>
          <w:color w:val="000000"/>
        </w:rPr>
        <w:t>от 1</w:t>
      </w:r>
      <w:r w:rsidR="00D611E8">
        <w:rPr>
          <w:color w:val="000000"/>
        </w:rPr>
        <w:t>3796</w:t>
      </w:r>
      <w:r w:rsidR="00C1063D">
        <w:rPr>
          <w:color w:val="000000"/>
        </w:rPr>
        <w:t xml:space="preserve"> р. до </w:t>
      </w:r>
      <w:r w:rsidR="00ED39C0">
        <w:rPr>
          <w:color w:val="000000"/>
        </w:rPr>
        <w:t>1</w:t>
      </w:r>
      <w:r w:rsidR="00D611E8">
        <w:rPr>
          <w:color w:val="000000"/>
        </w:rPr>
        <w:t>6919</w:t>
      </w:r>
      <w:r w:rsidR="00ED39C0">
        <w:rPr>
          <w:color w:val="000000"/>
        </w:rPr>
        <w:t xml:space="preserve"> р.</w:t>
      </w:r>
    </w:p>
    <w:p w:rsidR="00783477" w:rsidRPr="00F169C9" w:rsidRDefault="00125ABE" w:rsidP="00D611E8">
      <w:pPr>
        <w:pStyle w:val="aa"/>
        <w:spacing w:before="115" w:beforeAutospacing="0" w:after="115" w:afterAutospacing="0"/>
        <w:ind w:firstLine="709"/>
        <w:jc w:val="both"/>
        <w:rPr>
          <w:color w:val="000000"/>
        </w:rPr>
      </w:pPr>
      <w:r w:rsidRPr="00F169C9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</w:t>
      </w:r>
      <w:r w:rsidR="00C80E6C">
        <w:rPr>
          <w:color w:val="000000"/>
        </w:rPr>
        <w:t> </w:t>
      </w:r>
      <w:r w:rsidRPr="00F169C9">
        <w:rPr>
          <w:color w:val="000000"/>
        </w:rPr>
        <w:t>79-ФЗ «О государственной гражданской службе Российской Федерации».</w:t>
      </w:r>
    </w:p>
    <w:p w:rsidR="00314106" w:rsidRDefault="00314106" w:rsidP="00D8227C">
      <w:pPr>
        <w:rPr>
          <w:rFonts w:ascii="Times New Roman" w:hAnsi="Times New Roman" w:cs="Times New Roman"/>
          <w:sz w:val="24"/>
          <w:szCs w:val="24"/>
        </w:rPr>
      </w:pPr>
    </w:p>
    <w:p w:rsidR="00314106" w:rsidRDefault="00314106" w:rsidP="00D8227C">
      <w:pPr>
        <w:rPr>
          <w:rFonts w:ascii="Times New Roman" w:hAnsi="Times New Roman" w:cs="Times New Roman"/>
          <w:sz w:val="24"/>
          <w:szCs w:val="24"/>
        </w:rPr>
      </w:pPr>
    </w:p>
    <w:p w:rsidR="00314106" w:rsidRDefault="00314106" w:rsidP="00314106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3477" w:rsidRPr="00F169C9" w:rsidRDefault="00125ABE" w:rsidP="00D8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4106">
        <w:rPr>
          <w:rFonts w:ascii="Times New Roman" w:hAnsi="Times New Roman" w:cs="Times New Roman"/>
          <w:sz w:val="24"/>
          <w:szCs w:val="24"/>
        </w:rPr>
        <w:br w:type="page"/>
      </w:r>
      <w:r w:rsidRPr="00F169C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участия в конкурсе претенденту необходимо представить следующие документы: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</w:pPr>
      <w:r w:rsidRPr="00F169C9">
        <w:rPr>
          <w:color w:val="000000"/>
        </w:rPr>
        <w:t>а) </w:t>
      </w:r>
      <w:hyperlink r:id="rId11">
        <w:r w:rsidRPr="00F169C9">
          <w:rPr>
            <w:rStyle w:val="-"/>
            <w:color w:val="29A5DC"/>
          </w:rPr>
          <w:t>личное заявление</w:t>
        </w:r>
      </w:hyperlink>
      <w:r w:rsidRPr="00F169C9">
        <w:rPr>
          <w:color w:val="000000"/>
        </w:rPr>
        <w:t>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заполненную и подписанную </w:t>
      </w:r>
      <w:hyperlink r:id="rId12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анкету</w:t>
        </w:r>
      </w:hyperlink>
      <w:bookmarkStart w:id="0" w:name="_GoBack"/>
      <w:bookmarkEnd w:id="0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Федерации, с фотографи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614AE" w:rsidRP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трудовой книжки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иные документы, подтверждающие трудовую (служебную) деятельность гражданина;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квалификации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работы (службы);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001-ГС/у);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1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13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справка о доходах, расходах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имуществе и обязательствах имущественного характера (форма утверждена Указом Президента РФ от 23.06.2014 № 460);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214215"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с</w:t>
        </w:r>
        <w:r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ведения об адресах сайтов и (или) страниц сайтов</w:t>
        </w:r>
      </w:hyperlink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2016 № 2867-р)</w:t>
      </w:r>
    </w:p>
    <w:p w:rsidR="00783477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з) иные документы, предусмотренные Федеральным законом от 27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.07.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614AE" w:rsidRPr="00F169C9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="0011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службы. </w:t>
      </w:r>
    </w:p>
    <w:p w:rsidR="00111D21" w:rsidRPr="00F169C9" w:rsidRDefault="00125ABE" w:rsidP="00111D21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  </w:t>
      </w:r>
      <w:r w:rsidR="00111D21" w:rsidRPr="00F169C9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</w:t>
      </w:r>
      <w:r w:rsidR="00111D21">
        <w:rPr>
          <w:color w:val="000000"/>
        </w:rPr>
        <w:t>ю</w:t>
      </w:r>
      <w:r w:rsidR="00111D21" w:rsidRPr="00F169C9">
        <w:rPr>
          <w:color w:val="000000"/>
        </w:rPr>
        <w:t xml:space="preserve">тся основанием для отказа гражданину </w:t>
      </w:r>
      <w:r w:rsidR="00111D21">
        <w:rPr>
          <w:color w:val="000000"/>
        </w:rPr>
        <w:t xml:space="preserve">(гражданскому служащему) </w:t>
      </w:r>
      <w:r w:rsidR="00111D21" w:rsidRPr="00F169C9">
        <w:rPr>
          <w:color w:val="000000"/>
        </w:rPr>
        <w:t>в их приеме.</w:t>
      </w:r>
    </w:p>
    <w:p w:rsidR="00AD49E7" w:rsidRDefault="00AD49E7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  <w:r w:rsidRPr="00F169C9">
        <w:rPr>
          <w:rStyle w:val="a4"/>
          <w:b/>
          <w:bCs/>
          <w:color w:val="000000"/>
        </w:rPr>
        <w:t>Конкурс проводится в два этапа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E37114">
        <w:rPr>
          <w:rStyle w:val="a4"/>
          <w:bCs/>
          <w:i w:val="0"/>
          <w:color w:val="000000"/>
        </w:rPr>
        <w:t xml:space="preserve">Конкурс проводится в два этапа 1 этап – прием и рассмотрение документов, 2 этап – </w:t>
      </w:r>
      <w:r>
        <w:rPr>
          <w:rStyle w:val="a4"/>
          <w:bCs/>
          <w:i w:val="0"/>
          <w:color w:val="000000"/>
        </w:rPr>
        <w:t>о</w:t>
      </w:r>
      <w:r w:rsidRPr="00F169C9">
        <w:rPr>
          <w:color w:val="000000"/>
        </w:rPr>
        <w:t>ценка профессиональных и личностных качеств методом тестирования и индивидуального собеседования</w:t>
      </w:r>
      <w:r>
        <w:rPr>
          <w:color w:val="000000"/>
        </w:rPr>
        <w:t>.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Те</w:t>
      </w:r>
      <w:proofErr w:type="gramStart"/>
      <w:r w:rsidRPr="00E37114">
        <w:rPr>
          <w:rStyle w:val="a4"/>
          <w:bCs/>
          <w:i w:val="0"/>
          <w:color w:val="000000"/>
        </w:rPr>
        <w:t>ст вкл</w:t>
      </w:r>
      <w:proofErr w:type="gramEnd"/>
      <w:r w:rsidRPr="00E37114">
        <w:rPr>
          <w:rStyle w:val="a4"/>
          <w:bCs/>
          <w:i w:val="0"/>
          <w:color w:val="000000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r w:rsidRPr="00E37114">
        <w:rPr>
          <w:rStyle w:val="a4"/>
          <w:bCs/>
          <w:i w:val="0"/>
          <w:color w:val="000000"/>
        </w:rPr>
        <w:lastRenderedPageBreak/>
        <w:t xml:space="preserve">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СМИ и массовых коммуникаций.  Тесты для самопроверки можно пройти на сайте Министерства труда и социальной защиты Российской Федерации: </w:t>
      </w:r>
      <w:hyperlink r:id="rId15" w:history="1">
        <w:r w:rsidRPr="00147D2C">
          <w:rPr>
            <w:rStyle w:val="ad"/>
            <w:bCs/>
          </w:rPr>
          <w:t>https://rosmintrud.ru/testing/default/view/1</w:t>
        </w:r>
      </w:hyperlink>
      <w:r w:rsidRPr="00E37114">
        <w:rPr>
          <w:rStyle w:val="a4"/>
          <w:bCs/>
          <w:i w:val="0"/>
          <w:color w:val="000000"/>
        </w:rPr>
        <w:t xml:space="preserve"> 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Индивидуальное собеседование с претендентами проводится членами конкурсной комиссии для определения их профессионального уровня.</w:t>
      </w: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Документы принимаются </w:t>
      </w:r>
      <w:r w:rsidR="00E37114" w:rsidRPr="00F169C9">
        <w:rPr>
          <w:color w:val="000000"/>
        </w:rPr>
        <w:t xml:space="preserve">с </w:t>
      </w:r>
      <w:r w:rsidR="00D611E8">
        <w:rPr>
          <w:color w:val="000000"/>
        </w:rPr>
        <w:t>20</w:t>
      </w:r>
      <w:r w:rsidR="00031455">
        <w:rPr>
          <w:color w:val="000000"/>
        </w:rPr>
        <w:t xml:space="preserve"> ноября 2019 года</w:t>
      </w:r>
      <w:r w:rsidR="00EE7D4E">
        <w:rPr>
          <w:color w:val="000000"/>
        </w:rPr>
        <w:t xml:space="preserve"> по </w:t>
      </w:r>
      <w:r w:rsidR="00D611E8">
        <w:rPr>
          <w:color w:val="000000"/>
        </w:rPr>
        <w:t>1</w:t>
      </w:r>
      <w:r w:rsidR="00AB2DF2">
        <w:rPr>
          <w:color w:val="000000"/>
        </w:rPr>
        <w:t xml:space="preserve">0 декабря </w:t>
      </w:r>
      <w:r w:rsidR="00E37114" w:rsidRPr="00F169C9">
        <w:rPr>
          <w:color w:val="000000"/>
        </w:rPr>
        <w:t>201</w:t>
      </w:r>
      <w:r w:rsidR="00E37114">
        <w:rPr>
          <w:color w:val="000000"/>
        </w:rPr>
        <w:t>9</w:t>
      </w:r>
      <w:r w:rsidR="00E37114" w:rsidRPr="00F169C9">
        <w:rPr>
          <w:color w:val="000000"/>
        </w:rPr>
        <w:t xml:space="preserve"> года</w:t>
      </w:r>
      <w:r w:rsidR="00D611E8">
        <w:rPr>
          <w:color w:val="000000"/>
        </w:rPr>
        <w:t xml:space="preserve"> (включительно)</w:t>
      </w:r>
      <w:r w:rsidR="00E37114" w:rsidRPr="00F169C9">
        <w:rPr>
          <w:color w:val="000000"/>
        </w:rPr>
        <w:t xml:space="preserve"> </w:t>
      </w:r>
      <w:r w:rsidRPr="00F169C9">
        <w:rPr>
          <w:color w:val="000000"/>
        </w:rPr>
        <w:t>в рабочие дни с 8.00-12.00, 12.45-17.00 (в пятницу до 15.45)</w:t>
      </w:r>
      <w:r w:rsidR="00E37114">
        <w:rPr>
          <w:color w:val="000000"/>
        </w:rPr>
        <w:t>, выходные дни – суббота, воскресенье.</w:t>
      </w:r>
    </w:p>
    <w:p w:rsidR="006126D5" w:rsidRDefault="00125ABE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адрес: 428020, Чувашская Республика, </w:t>
      </w:r>
    </w:p>
    <w:p w:rsidR="00783477" w:rsidRPr="00F169C9" w:rsidRDefault="006126D5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Чебоксары, ул. Ф. Гладкова, д.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Телефоны: (8352)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709-100,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(8352)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709-110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 </w:t>
      </w:r>
      <w:hyperlink r:id="rId16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rsoc21@rkn.gov.ru</w:t>
        </w:r>
      </w:hyperlink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Веб-сайт: </w:t>
      </w:r>
      <w:hyperlink r:id="rId17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http://21.r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kn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лицо: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фонина</w:t>
      </w:r>
      <w:proofErr w:type="spellEnd"/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Валериевна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телефон </w:t>
      </w:r>
      <w:r w:rsidR="00E37114" w:rsidRP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(8352) 709-110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477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дата проведения 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– </w:t>
      </w:r>
      <w:r w:rsidR="00EE7D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половина 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20 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года. Заседание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 состоится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Чебоксары, ул.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Гладкова, д. 7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Управлени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sectPr w:rsidR="00783477" w:rsidSect="00314106">
      <w:headerReference w:type="default" r:id="rId18"/>
      <w:pgSz w:w="11906" w:h="16838"/>
      <w:pgMar w:top="1134" w:right="1701" w:bottom="1134" w:left="567" w:header="0" w:footer="0" w:gutter="0"/>
      <w:pgNumType w:start="2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20" w:rsidRDefault="00384520" w:rsidP="00AD49E7">
      <w:pPr>
        <w:spacing w:after="0" w:line="240" w:lineRule="auto"/>
      </w:pPr>
      <w:r>
        <w:separator/>
      </w:r>
    </w:p>
  </w:endnote>
  <w:endnote w:type="continuationSeparator" w:id="0">
    <w:p w:rsidR="00384520" w:rsidRDefault="00384520" w:rsidP="00A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20" w:rsidRDefault="00384520" w:rsidP="00AD49E7">
      <w:pPr>
        <w:spacing w:after="0" w:line="240" w:lineRule="auto"/>
      </w:pPr>
      <w:r>
        <w:separator/>
      </w:r>
    </w:p>
  </w:footnote>
  <w:footnote w:type="continuationSeparator" w:id="0">
    <w:p w:rsidR="00384520" w:rsidRDefault="00384520" w:rsidP="00AD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06" w:rsidRDefault="00314106">
    <w:pPr>
      <w:pStyle w:val="af"/>
      <w:jc w:val="center"/>
    </w:pPr>
  </w:p>
  <w:p w:rsidR="00AD49E7" w:rsidRDefault="00384520">
    <w:pPr>
      <w:pStyle w:val="af"/>
      <w:jc w:val="center"/>
    </w:pPr>
    <w:sdt>
      <w:sdtPr>
        <w:id w:val="-1891414847"/>
        <w:docPartObj>
          <w:docPartGallery w:val="Page Numbers (Top of Page)"/>
          <w:docPartUnique/>
        </w:docPartObj>
      </w:sdtPr>
      <w:sdtEndPr/>
      <w:sdtContent>
        <w:r w:rsidR="00AD49E7">
          <w:fldChar w:fldCharType="begin"/>
        </w:r>
        <w:r w:rsidR="00AD49E7">
          <w:instrText>PAGE   \* MERGEFORMAT</w:instrText>
        </w:r>
        <w:r w:rsidR="00AD49E7">
          <w:fldChar w:fldCharType="separate"/>
        </w:r>
        <w:r w:rsidR="00E6713B">
          <w:rPr>
            <w:noProof/>
          </w:rPr>
          <w:t>8</w:t>
        </w:r>
        <w:r w:rsidR="00AD49E7">
          <w:fldChar w:fldCharType="end"/>
        </w:r>
      </w:sdtContent>
    </w:sdt>
  </w:p>
  <w:p w:rsidR="00AD49E7" w:rsidRDefault="00AD49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7"/>
    <w:rsid w:val="00031455"/>
    <w:rsid w:val="000543B9"/>
    <w:rsid w:val="00080F84"/>
    <w:rsid w:val="000F4804"/>
    <w:rsid w:val="00111D21"/>
    <w:rsid w:val="00125ABE"/>
    <w:rsid w:val="00177884"/>
    <w:rsid w:val="00214215"/>
    <w:rsid w:val="00240041"/>
    <w:rsid w:val="003060B3"/>
    <w:rsid w:val="00314106"/>
    <w:rsid w:val="00341EFE"/>
    <w:rsid w:val="003771F8"/>
    <w:rsid w:val="00384520"/>
    <w:rsid w:val="00390CB1"/>
    <w:rsid w:val="004850A2"/>
    <w:rsid w:val="004F15EE"/>
    <w:rsid w:val="005A1D4D"/>
    <w:rsid w:val="005C146D"/>
    <w:rsid w:val="005D745E"/>
    <w:rsid w:val="006126D5"/>
    <w:rsid w:val="00631CB6"/>
    <w:rsid w:val="006C49E3"/>
    <w:rsid w:val="00783477"/>
    <w:rsid w:val="007D177A"/>
    <w:rsid w:val="008166D2"/>
    <w:rsid w:val="0087704A"/>
    <w:rsid w:val="0089048D"/>
    <w:rsid w:val="009255F4"/>
    <w:rsid w:val="00927933"/>
    <w:rsid w:val="009915D7"/>
    <w:rsid w:val="00A423E9"/>
    <w:rsid w:val="00AB2DF2"/>
    <w:rsid w:val="00AD49E7"/>
    <w:rsid w:val="00B22F08"/>
    <w:rsid w:val="00BC15BC"/>
    <w:rsid w:val="00C1063D"/>
    <w:rsid w:val="00C253AA"/>
    <w:rsid w:val="00C614AE"/>
    <w:rsid w:val="00C80E6C"/>
    <w:rsid w:val="00CA46D4"/>
    <w:rsid w:val="00CA480A"/>
    <w:rsid w:val="00CE2BB1"/>
    <w:rsid w:val="00D0065E"/>
    <w:rsid w:val="00D611E8"/>
    <w:rsid w:val="00D8227C"/>
    <w:rsid w:val="00E16960"/>
    <w:rsid w:val="00E37114"/>
    <w:rsid w:val="00E6713B"/>
    <w:rsid w:val="00ED39C0"/>
    <w:rsid w:val="00EE2E85"/>
    <w:rsid w:val="00EE7D4E"/>
    <w:rsid w:val="00F07AA0"/>
    <w:rsid w:val="00F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455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49E7"/>
  </w:style>
  <w:style w:type="paragraph" w:styleId="af1">
    <w:name w:val="footer"/>
    <w:basedOn w:val="a"/>
    <w:link w:val="af2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455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49E7"/>
  </w:style>
  <w:style w:type="paragraph" w:styleId="af1">
    <w:name w:val="footer"/>
    <w:basedOn w:val="a"/>
    <w:link w:val="af2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E8C0FB9D57F8396F5921F2DDE12EADDAC40FA9813MCdDQ" TargetMode="External"/><Relationship Id="rId13" Type="http://schemas.openxmlformats.org/officeDocument/2006/relationships/hyperlink" Target="https://21.rkn.gov.ru/docs/21/spravka_dohod_rashod.rt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21.rkn.gov.ru/docs/21/anketa_20.09.2019.rtf" TargetMode="External"/><Relationship Id="rId17" Type="http://schemas.openxmlformats.org/officeDocument/2006/relationships/hyperlink" Target="http://21.rkn.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rsoc21@rkn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1.rkn.gov.ru/docs/21/zajavlenie_na_konkurs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mintrud.ru/testing/default/view/1" TargetMode="External"/><Relationship Id="rId10" Type="http://schemas.openxmlformats.org/officeDocument/2006/relationships/hyperlink" Target="consultantplus://offline/ref=2F3B4A1877AAE8A45CB6D16B6EBEA76A89EB2CE732201B7A0D0DD2D8C2q9x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7FD8809B9D57F8396F592M1dFQ" TargetMode="External"/><Relationship Id="rId14" Type="http://schemas.openxmlformats.org/officeDocument/2006/relationships/hyperlink" Target="https://21.rkn.gov.ru/docs/21/svedeniya_saity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ПК</cp:lastModifiedBy>
  <cp:revision>5</cp:revision>
  <cp:lastPrinted>2019-11-20T07:43:00Z</cp:lastPrinted>
  <dcterms:created xsi:type="dcterms:W3CDTF">2019-11-20T08:29:00Z</dcterms:created>
  <dcterms:modified xsi:type="dcterms:W3CDTF">2019-11-20T13:27:00Z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